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93" w:rsidRPr="00E96DF1" w:rsidRDefault="006B6127" w:rsidP="006F0883">
      <w:pPr>
        <w:pStyle w:val="Ttulo1"/>
        <w:rPr>
          <w:sz w:val="32"/>
        </w:rPr>
      </w:pPr>
      <w:r w:rsidRPr="00E96DF1">
        <w:rPr>
          <w:noProof/>
          <w:sz w:val="32"/>
          <w:lang w:val="es-GT" w:eastAsia="es-GT"/>
        </w:rPr>
        <w:drawing>
          <wp:anchor distT="0" distB="0" distL="114300" distR="114300" simplePos="0" relativeHeight="251658240" behindDoc="0" locked="0" layoutInCell="1" allowOverlap="1" wp14:anchorId="5985F779" wp14:editId="0373C809">
            <wp:simplePos x="0" y="0"/>
            <wp:positionH relativeFrom="column">
              <wp:posOffset>76200</wp:posOffset>
            </wp:positionH>
            <wp:positionV relativeFrom="paragraph">
              <wp:posOffset>264160</wp:posOffset>
            </wp:positionV>
            <wp:extent cx="6619875" cy="2580640"/>
            <wp:effectExtent l="0" t="0" r="952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9875" cy="258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A93" w:rsidRPr="00E96DF1">
        <w:rPr>
          <w:sz w:val="32"/>
        </w:rPr>
        <w:t>Transporte de sustancias a través de las membranas celulares</w:t>
      </w:r>
    </w:p>
    <w:p w:rsidR="006F0883" w:rsidRPr="00E96DF1" w:rsidRDefault="006F0883" w:rsidP="006F0883">
      <w:pPr>
        <w:pStyle w:val="Prrafodelista"/>
        <w:ind w:left="360"/>
        <w:rPr>
          <w:sz w:val="22"/>
        </w:rPr>
      </w:pPr>
    </w:p>
    <w:p w:rsidR="007E5854" w:rsidRPr="007E5854" w:rsidRDefault="007E5854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7E5854">
        <w:rPr>
          <w:b/>
          <w:sz w:val="22"/>
        </w:rPr>
        <w:t>C</w:t>
      </w:r>
      <w:r>
        <w:rPr>
          <w:b/>
          <w:sz w:val="22"/>
        </w:rPr>
        <w:t>a</w:t>
      </w:r>
      <w:r w:rsidRPr="007E5854">
        <w:rPr>
          <w:b/>
          <w:sz w:val="22"/>
        </w:rPr>
        <w:t>++</w:t>
      </w:r>
      <w:r>
        <w:rPr>
          <w:sz w:val="22"/>
        </w:rPr>
        <w:t xml:space="preserve"> - 2.4 mEq/l (1.2mmol/l)</w:t>
      </w:r>
    </w:p>
    <w:p w:rsidR="0083557C" w:rsidRPr="00E96DF1" w:rsidRDefault="001E2089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noProof/>
          <w:sz w:val="22"/>
          <w:lang w:val="es-GT" w:eastAsia="es-GT"/>
        </w:rPr>
        <w:drawing>
          <wp:anchor distT="0" distB="0" distL="114300" distR="114300" simplePos="0" relativeHeight="251659264" behindDoc="0" locked="0" layoutInCell="1" allowOverlap="1" wp14:anchorId="704C473E" wp14:editId="39560E29">
            <wp:simplePos x="0" y="0"/>
            <wp:positionH relativeFrom="column">
              <wp:posOffset>3162300</wp:posOffset>
            </wp:positionH>
            <wp:positionV relativeFrom="paragraph">
              <wp:posOffset>4445</wp:posOffset>
            </wp:positionV>
            <wp:extent cx="3533775" cy="198120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02"/>
                    <a:stretch/>
                  </pic:blipFill>
                  <pic:spPr bwMode="auto">
                    <a:xfrm>
                      <a:off x="0" y="0"/>
                      <a:ext cx="35337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57C" w:rsidRPr="00E96DF1">
        <w:rPr>
          <w:b/>
          <w:sz w:val="22"/>
        </w:rPr>
        <w:t>Mg++</w:t>
      </w:r>
      <w:r w:rsidR="006B6127" w:rsidRPr="00E96DF1">
        <w:rPr>
          <w:sz w:val="22"/>
        </w:rPr>
        <w:t xml:space="preserve"> - 1,2 mEq/l</w:t>
      </w:r>
      <w:r w:rsidR="007E5854">
        <w:rPr>
          <w:sz w:val="22"/>
        </w:rPr>
        <w:t xml:space="preserve"> </w:t>
      </w:r>
      <w:bookmarkStart w:id="0" w:name="_GoBack"/>
      <w:bookmarkEnd w:id="0"/>
      <w:r w:rsidR="007E5854">
        <w:rPr>
          <w:sz w:val="22"/>
        </w:rPr>
        <w:t>(0.6 mmol/l)</w:t>
      </w: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Fosfatos</w:t>
      </w:r>
      <w:r w:rsidRPr="00E96DF1">
        <w:rPr>
          <w:sz w:val="22"/>
        </w:rPr>
        <w:t>-- 4 mEq/l</w:t>
      </w: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SO4</w:t>
      </w:r>
      <w:r w:rsidRPr="00E96DF1">
        <w:rPr>
          <w:sz w:val="22"/>
        </w:rPr>
        <w:t>— 1 mEq/l</w:t>
      </w: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Aminoácidos</w:t>
      </w:r>
      <w:r w:rsidRPr="00E96DF1">
        <w:rPr>
          <w:sz w:val="22"/>
        </w:rPr>
        <w:t xml:space="preserve"> — 30 mg/dl</w:t>
      </w:r>
    </w:p>
    <w:p w:rsidR="006B6127" w:rsidRPr="00E96DF1" w:rsidRDefault="006B6127" w:rsidP="006F0883">
      <w:pPr>
        <w:rPr>
          <w:sz w:val="22"/>
        </w:rPr>
      </w:pP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b/>
          <w:sz w:val="22"/>
        </w:rPr>
      </w:pPr>
      <w:r w:rsidRPr="00E96DF1">
        <w:rPr>
          <w:b/>
          <w:sz w:val="22"/>
        </w:rPr>
        <w:t>Colesterol</w:t>
      </w: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Fosfolípidos</w:t>
      </w:r>
      <w:r w:rsidRPr="00E96DF1">
        <w:rPr>
          <w:sz w:val="22"/>
        </w:rPr>
        <w:t xml:space="preserve">  0,5 g/dl-</w:t>
      </w:r>
    </w:p>
    <w:p w:rsidR="0083557C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b/>
          <w:sz w:val="22"/>
        </w:rPr>
      </w:pPr>
      <w:r w:rsidRPr="00E96DF1">
        <w:rPr>
          <w:b/>
          <w:sz w:val="22"/>
        </w:rPr>
        <w:t xml:space="preserve">Grasa neutra </w:t>
      </w:r>
    </w:p>
    <w:p w:rsidR="006B6127" w:rsidRPr="00E96DF1" w:rsidRDefault="006B6127" w:rsidP="006F0883">
      <w:pPr>
        <w:rPr>
          <w:b/>
          <w:sz w:val="22"/>
        </w:rPr>
      </w:pPr>
    </w:p>
    <w:p w:rsidR="006B6127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P02</w:t>
      </w:r>
      <w:r w:rsidRPr="00E96DF1">
        <w:rPr>
          <w:sz w:val="22"/>
        </w:rPr>
        <w:t xml:space="preserve"> </w:t>
      </w:r>
      <w:r w:rsidR="006B6127" w:rsidRPr="00E96DF1">
        <w:rPr>
          <w:sz w:val="22"/>
        </w:rPr>
        <w:t>- 35 mmHg</w:t>
      </w:r>
    </w:p>
    <w:p w:rsidR="006B6127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PC02</w:t>
      </w:r>
      <w:r w:rsidRPr="00E96DF1">
        <w:rPr>
          <w:sz w:val="22"/>
        </w:rPr>
        <w:t xml:space="preserve"> </w:t>
      </w:r>
      <w:r w:rsidR="006B6127" w:rsidRPr="00E96DF1">
        <w:rPr>
          <w:sz w:val="22"/>
        </w:rPr>
        <w:t xml:space="preserve">- 46 mmHg </w:t>
      </w:r>
    </w:p>
    <w:p w:rsidR="00CC4A93" w:rsidRPr="00E96DF1" w:rsidRDefault="0083557C" w:rsidP="006F0883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96DF1">
        <w:rPr>
          <w:b/>
          <w:sz w:val="22"/>
        </w:rPr>
        <w:t>Proteínas</w:t>
      </w:r>
      <w:r w:rsidR="006B6127" w:rsidRPr="00E96DF1">
        <w:rPr>
          <w:sz w:val="22"/>
        </w:rPr>
        <w:t xml:space="preserve"> - 2 g/dl ---  </w:t>
      </w:r>
      <w:r w:rsidRPr="00E96DF1">
        <w:rPr>
          <w:sz w:val="22"/>
        </w:rPr>
        <w:t>(5 mEq/l)</w:t>
      </w:r>
    </w:p>
    <w:p w:rsidR="00392302" w:rsidRPr="00E96DF1" w:rsidRDefault="00392302" w:rsidP="006B6127">
      <w:pPr>
        <w:rPr>
          <w:sz w:val="22"/>
        </w:rPr>
      </w:pPr>
    </w:p>
    <w:p w:rsidR="00392302" w:rsidRPr="00E96DF1" w:rsidRDefault="00776C14" w:rsidP="00E96DF1">
      <w:pPr>
        <w:pStyle w:val="Ttulo2"/>
      </w:pPr>
      <w:r w:rsidRPr="00E96DF1">
        <w:t>Difusión</w:t>
      </w:r>
    </w:p>
    <w:p w:rsidR="00734D1C" w:rsidRPr="001E2089" w:rsidRDefault="00734D1C" w:rsidP="00734D1C">
      <w:pPr>
        <w:pStyle w:val="Prrafodelista"/>
        <w:numPr>
          <w:ilvl w:val="0"/>
          <w:numId w:val="12"/>
        </w:numPr>
        <w:rPr>
          <w:sz w:val="22"/>
        </w:rPr>
      </w:pPr>
      <w:r w:rsidRPr="001E2089">
        <w:rPr>
          <w:sz w:val="22"/>
        </w:rPr>
        <w:t xml:space="preserve">El movimiento de </w:t>
      </w:r>
      <w:r w:rsidR="00776C14" w:rsidRPr="001E2089">
        <w:rPr>
          <w:sz w:val="22"/>
        </w:rPr>
        <w:t xml:space="preserve">las moléculas </w:t>
      </w:r>
      <w:r w:rsidRPr="001E2089">
        <w:rPr>
          <w:sz w:val="22"/>
        </w:rPr>
        <w:t>d</w:t>
      </w:r>
      <w:r w:rsidR="00776C14" w:rsidRPr="001E2089">
        <w:rPr>
          <w:sz w:val="22"/>
        </w:rPr>
        <w:t>el organismo</w:t>
      </w:r>
      <w:r w:rsidRPr="001E2089">
        <w:rPr>
          <w:sz w:val="22"/>
        </w:rPr>
        <w:t xml:space="preserve"> </w:t>
      </w:r>
      <w:r w:rsidR="00776C14" w:rsidRPr="001E2089">
        <w:rPr>
          <w:sz w:val="22"/>
        </w:rPr>
        <w:t xml:space="preserve">produce </w:t>
      </w:r>
      <w:r w:rsidR="00776C14" w:rsidRPr="001E2089">
        <w:rPr>
          <w:b/>
          <w:sz w:val="22"/>
        </w:rPr>
        <w:t>energía</w:t>
      </w:r>
      <w:r w:rsidR="00776C14" w:rsidRPr="001E2089">
        <w:rPr>
          <w:sz w:val="22"/>
        </w:rPr>
        <w:t xml:space="preserve"> (calor)</w:t>
      </w:r>
      <w:r w:rsidRPr="001E2089">
        <w:rPr>
          <w:sz w:val="22"/>
        </w:rPr>
        <w:t>.</w:t>
      </w:r>
      <w:r w:rsidR="00776C14" w:rsidRPr="001E2089">
        <w:rPr>
          <w:sz w:val="22"/>
        </w:rPr>
        <w:t xml:space="preserve"> </w:t>
      </w:r>
    </w:p>
    <w:p w:rsidR="00734D1C" w:rsidRPr="001E2089" w:rsidRDefault="00734D1C" w:rsidP="00734D1C">
      <w:pPr>
        <w:pStyle w:val="Prrafodelista"/>
        <w:numPr>
          <w:ilvl w:val="0"/>
          <w:numId w:val="12"/>
        </w:numPr>
        <w:rPr>
          <w:sz w:val="22"/>
        </w:rPr>
      </w:pPr>
      <w:r w:rsidRPr="001E2089">
        <w:rPr>
          <w:sz w:val="22"/>
        </w:rPr>
        <w:t>M</w:t>
      </w:r>
      <w:r w:rsidR="00776C14" w:rsidRPr="001E2089">
        <w:rPr>
          <w:sz w:val="22"/>
        </w:rPr>
        <w:t xml:space="preserve">ayor </w:t>
      </w:r>
      <w:r w:rsidR="00776C14" w:rsidRPr="001E2089">
        <w:rPr>
          <w:b/>
          <w:sz w:val="22"/>
        </w:rPr>
        <w:t>movimiento</w:t>
      </w:r>
      <w:r w:rsidR="00776C14" w:rsidRPr="001E2089">
        <w:rPr>
          <w:sz w:val="22"/>
        </w:rPr>
        <w:t xml:space="preserve">, mayor es la </w:t>
      </w:r>
      <w:r w:rsidR="00776C14" w:rsidRPr="001E2089">
        <w:rPr>
          <w:b/>
          <w:sz w:val="22"/>
        </w:rPr>
        <w:t>temperatura</w:t>
      </w:r>
    </w:p>
    <w:p w:rsidR="00776C14" w:rsidRPr="001E2089" w:rsidRDefault="00734D1C" w:rsidP="00734D1C">
      <w:pPr>
        <w:pStyle w:val="Prrafodelista"/>
        <w:numPr>
          <w:ilvl w:val="0"/>
          <w:numId w:val="12"/>
        </w:numPr>
        <w:rPr>
          <w:sz w:val="22"/>
        </w:rPr>
      </w:pPr>
      <w:r w:rsidRPr="001E2089">
        <w:rPr>
          <w:sz w:val="22"/>
        </w:rPr>
        <w:t>E</w:t>
      </w:r>
      <w:r w:rsidR="00776C14" w:rsidRPr="001E2089">
        <w:rPr>
          <w:sz w:val="22"/>
        </w:rPr>
        <w:t xml:space="preserve">l movimiento </w:t>
      </w:r>
      <w:r w:rsidR="00776C14" w:rsidRPr="001E2089">
        <w:rPr>
          <w:b/>
          <w:sz w:val="22"/>
        </w:rPr>
        <w:t>nunca se interrumpe</w:t>
      </w:r>
      <w:r w:rsidR="00776C14" w:rsidRPr="001E2089">
        <w:rPr>
          <w:sz w:val="22"/>
        </w:rPr>
        <w:t xml:space="preserve"> en ninguna situación salvo a la </w:t>
      </w:r>
      <w:r w:rsidR="00776C14" w:rsidRPr="001E2089">
        <w:rPr>
          <w:sz w:val="22"/>
          <w:u w:val="single"/>
        </w:rPr>
        <w:t>temperatura de cero absoluto</w:t>
      </w:r>
      <w:r w:rsidR="00776C14" w:rsidRPr="001E2089">
        <w:rPr>
          <w:sz w:val="22"/>
        </w:rPr>
        <w:t>.</w:t>
      </w:r>
    </w:p>
    <w:p w:rsidR="00923EBC" w:rsidRPr="001E2089" w:rsidRDefault="001E2089" w:rsidP="00734D1C">
      <w:pPr>
        <w:pStyle w:val="Prrafodelista"/>
        <w:numPr>
          <w:ilvl w:val="0"/>
          <w:numId w:val="12"/>
        </w:numPr>
        <w:rPr>
          <w:sz w:val="22"/>
        </w:rPr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3B9445F8" wp14:editId="424D0F3D">
            <wp:simplePos x="0" y="0"/>
            <wp:positionH relativeFrom="column">
              <wp:posOffset>4371975</wp:posOffset>
            </wp:positionH>
            <wp:positionV relativeFrom="paragraph">
              <wp:posOffset>288925</wp:posOffset>
            </wp:positionV>
            <wp:extent cx="2781935" cy="2748915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1935" cy="274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D1C" w:rsidRPr="001E2089">
        <w:rPr>
          <w:b/>
          <w:sz w:val="22"/>
        </w:rPr>
        <w:t>Difusión:</w:t>
      </w:r>
      <w:r w:rsidR="00734D1C" w:rsidRPr="001E2089">
        <w:rPr>
          <w:sz w:val="22"/>
        </w:rPr>
        <w:t xml:space="preserve"> </w:t>
      </w:r>
      <w:r w:rsidR="00923EBC" w:rsidRPr="001E2089">
        <w:rPr>
          <w:sz w:val="22"/>
        </w:rPr>
        <w:t>Al estar en movimiento constante</w:t>
      </w:r>
      <w:r w:rsidR="00734D1C" w:rsidRPr="001E2089">
        <w:rPr>
          <w:sz w:val="22"/>
        </w:rPr>
        <w:t xml:space="preserve"> las moléculas chocan</w:t>
      </w:r>
      <w:r w:rsidR="00923EBC" w:rsidRPr="001E2089">
        <w:rPr>
          <w:sz w:val="22"/>
        </w:rPr>
        <w:t xml:space="preserve"> unas con otras transfiriendo energía la una a la otra.</w:t>
      </w:r>
    </w:p>
    <w:p w:rsidR="005C219C" w:rsidRPr="00E96DF1" w:rsidRDefault="005C219C" w:rsidP="00923EBC">
      <w:pPr>
        <w:rPr>
          <w:sz w:val="22"/>
        </w:rPr>
      </w:pPr>
    </w:p>
    <w:p w:rsidR="00A6778D" w:rsidRDefault="00A6778D" w:rsidP="00E96DF1">
      <w:pPr>
        <w:pStyle w:val="Ttulo3"/>
      </w:pPr>
      <w:r w:rsidRPr="00E96DF1">
        <w:t>Difusión a través de la membrana celular</w:t>
      </w:r>
    </w:p>
    <w:p w:rsidR="00A6778D" w:rsidRPr="00E96DF1" w:rsidRDefault="00A6778D" w:rsidP="00A6778D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b/>
          <w:sz w:val="22"/>
        </w:rPr>
        <w:t>Difusión simple:</w:t>
      </w:r>
      <w:r w:rsidRPr="00E96DF1">
        <w:rPr>
          <w:sz w:val="22"/>
        </w:rPr>
        <w:t xml:space="preserve"> el movimiento cinético se produce a través de una abertura de la membrana o a través de espacios intermoleculares sin ninguna </w:t>
      </w:r>
      <w:r w:rsidR="00635593" w:rsidRPr="00E96DF1">
        <w:rPr>
          <w:sz w:val="22"/>
        </w:rPr>
        <w:t>necesidad</w:t>
      </w:r>
      <w:r w:rsidRPr="00E96DF1">
        <w:rPr>
          <w:sz w:val="22"/>
        </w:rPr>
        <w:t xml:space="preserve"> </w:t>
      </w:r>
      <w:r w:rsidR="00635593" w:rsidRPr="00E96DF1">
        <w:rPr>
          <w:sz w:val="22"/>
        </w:rPr>
        <w:t>de</w:t>
      </w:r>
      <w:r w:rsidRPr="00E96DF1">
        <w:rPr>
          <w:sz w:val="22"/>
        </w:rPr>
        <w:t xml:space="preserve"> proteínas transportadoras.</w:t>
      </w:r>
    </w:p>
    <w:p w:rsidR="00845A14" w:rsidRPr="00E96DF1" w:rsidRDefault="00845A14" w:rsidP="00845A14">
      <w:pPr>
        <w:rPr>
          <w:sz w:val="22"/>
        </w:rPr>
      </w:pPr>
    </w:p>
    <w:p w:rsidR="00E96DF1" w:rsidRPr="00E96DF1" w:rsidRDefault="00E96DF1" w:rsidP="00E96DF1">
      <w:pPr>
        <w:pStyle w:val="Prrafodelista"/>
        <w:numPr>
          <w:ilvl w:val="0"/>
          <w:numId w:val="13"/>
        </w:numPr>
        <w:rPr>
          <w:sz w:val="22"/>
        </w:rPr>
      </w:pPr>
      <w:r w:rsidRPr="00E96DF1">
        <w:rPr>
          <w:b/>
          <w:sz w:val="22"/>
        </w:rPr>
        <w:t>V</w:t>
      </w:r>
      <w:r w:rsidR="00A6778D" w:rsidRPr="00E96DF1">
        <w:rPr>
          <w:b/>
          <w:sz w:val="22"/>
        </w:rPr>
        <w:t>elocidad de difusión</w:t>
      </w:r>
      <w:r w:rsidR="00A6778D" w:rsidRPr="00E96DF1">
        <w:rPr>
          <w:sz w:val="22"/>
        </w:rPr>
        <w:t xml:space="preserve"> </w:t>
      </w:r>
      <w:r w:rsidRPr="00E96DF1">
        <w:rPr>
          <w:sz w:val="22"/>
        </w:rPr>
        <w:t>es d</w:t>
      </w:r>
      <w:r w:rsidR="00A6778D" w:rsidRPr="00E96DF1">
        <w:rPr>
          <w:sz w:val="22"/>
        </w:rPr>
        <w:t>eterminada por</w:t>
      </w:r>
      <w:r w:rsidRPr="00E96DF1">
        <w:rPr>
          <w:sz w:val="22"/>
        </w:rPr>
        <w:t>:</w:t>
      </w:r>
      <w:r w:rsidR="00A6778D" w:rsidRPr="00E96DF1">
        <w:rPr>
          <w:sz w:val="22"/>
        </w:rPr>
        <w:t xml:space="preserve"> </w:t>
      </w:r>
    </w:p>
    <w:p w:rsidR="00E96DF1" w:rsidRPr="00E96DF1" w:rsidRDefault="00E96DF1" w:rsidP="00E96DF1">
      <w:pPr>
        <w:pStyle w:val="Prrafodelista"/>
        <w:numPr>
          <w:ilvl w:val="1"/>
          <w:numId w:val="13"/>
        </w:numPr>
        <w:rPr>
          <w:sz w:val="22"/>
        </w:rPr>
      </w:pPr>
      <w:r w:rsidRPr="00E96DF1">
        <w:rPr>
          <w:sz w:val="22"/>
        </w:rPr>
        <w:t>C</w:t>
      </w:r>
      <w:r w:rsidR="00A6778D" w:rsidRPr="00E96DF1">
        <w:rPr>
          <w:sz w:val="22"/>
        </w:rPr>
        <w:t xml:space="preserve">antidad de </w:t>
      </w:r>
      <w:r w:rsidR="00A6778D" w:rsidRPr="00E96DF1">
        <w:rPr>
          <w:b/>
          <w:sz w:val="22"/>
        </w:rPr>
        <w:t>sustancia</w:t>
      </w:r>
      <w:r w:rsidR="00A6778D" w:rsidRPr="00E96DF1">
        <w:rPr>
          <w:sz w:val="22"/>
        </w:rPr>
        <w:t xml:space="preserve"> disponible</w:t>
      </w:r>
    </w:p>
    <w:p w:rsidR="00E96DF1" w:rsidRPr="00E96DF1" w:rsidRDefault="00E96DF1" w:rsidP="00E96DF1">
      <w:pPr>
        <w:pStyle w:val="Prrafodelista"/>
        <w:numPr>
          <w:ilvl w:val="1"/>
          <w:numId w:val="13"/>
        </w:numPr>
        <w:rPr>
          <w:sz w:val="22"/>
        </w:rPr>
      </w:pPr>
      <w:r w:rsidRPr="00E96DF1">
        <w:rPr>
          <w:b/>
          <w:sz w:val="22"/>
        </w:rPr>
        <w:t>V</w:t>
      </w:r>
      <w:r w:rsidR="00A6778D" w:rsidRPr="00E96DF1">
        <w:rPr>
          <w:b/>
          <w:sz w:val="22"/>
        </w:rPr>
        <w:t>elocidad</w:t>
      </w:r>
      <w:r w:rsidR="00A6778D" w:rsidRPr="00E96DF1">
        <w:rPr>
          <w:sz w:val="22"/>
        </w:rPr>
        <w:t xml:space="preserve"> del movimiento cinético </w:t>
      </w:r>
    </w:p>
    <w:p w:rsidR="00A6778D" w:rsidRPr="00E96DF1" w:rsidRDefault="00E96DF1" w:rsidP="00E96DF1">
      <w:pPr>
        <w:pStyle w:val="Prrafodelista"/>
        <w:numPr>
          <w:ilvl w:val="1"/>
          <w:numId w:val="13"/>
        </w:numPr>
        <w:rPr>
          <w:sz w:val="22"/>
        </w:rPr>
      </w:pPr>
      <w:r w:rsidRPr="00E96DF1">
        <w:rPr>
          <w:b/>
          <w:sz w:val="22"/>
        </w:rPr>
        <w:t>N</w:t>
      </w:r>
      <w:r w:rsidR="00A6778D" w:rsidRPr="00E96DF1">
        <w:rPr>
          <w:b/>
          <w:sz w:val="22"/>
        </w:rPr>
        <w:t>úmero</w:t>
      </w:r>
      <w:r w:rsidR="00A6778D" w:rsidRPr="00E96DF1">
        <w:rPr>
          <w:sz w:val="22"/>
        </w:rPr>
        <w:t xml:space="preserve"> y </w:t>
      </w:r>
      <w:r w:rsidRPr="00E96DF1">
        <w:rPr>
          <w:b/>
          <w:sz w:val="22"/>
        </w:rPr>
        <w:t>T</w:t>
      </w:r>
      <w:r w:rsidR="00A6778D" w:rsidRPr="00E96DF1">
        <w:rPr>
          <w:b/>
          <w:sz w:val="22"/>
        </w:rPr>
        <w:t>amaño</w:t>
      </w:r>
      <w:r w:rsidR="00A6778D" w:rsidRPr="00E96DF1">
        <w:rPr>
          <w:sz w:val="22"/>
        </w:rPr>
        <w:t xml:space="preserve"> de las aberturas de la membrana a través de las cuales se pueden mover las moléculas o los iones.</w:t>
      </w:r>
      <w:r w:rsidR="000808FB" w:rsidRPr="00E96DF1">
        <w:rPr>
          <w:noProof/>
          <w:sz w:val="22"/>
          <w:lang w:val="es-GT" w:eastAsia="es-GT"/>
        </w:rPr>
        <w:t xml:space="preserve"> </w:t>
      </w:r>
    </w:p>
    <w:p w:rsidR="00635593" w:rsidRPr="00E96DF1" w:rsidRDefault="00635593" w:rsidP="00635593">
      <w:pPr>
        <w:pStyle w:val="Prrafodelista"/>
      </w:pPr>
    </w:p>
    <w:p w:rsidR="00635593" w:rsidRPr="00E96DF1" w:rsidRDefault="00635593" w:rsidP="00931E2D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b/>
          <w:sz w:val="22"/>
        </w:rPr>
        <w:t>La difusión facilitada</w:t>
      </w:r>
      <w:r w:rsidR="001211B6" w:rsidRPr="00E96DF1">
        <w:rPr>
          <w:b/>
          <w:sz w:val="22"/>
        </w:rPr>
        <w:t xml:space="preserve"> (difusión mediada por un transportador)</w:t>
      </w:r>
      <w:r w:rsidRPr="00E96DF1">
        <w:rPr>
          <w:b/>
          <w:sz w:val="22"/>
        </w:rPr>
        <w:t>:</w:t>
      </w:r>
      <w:r w:rsidRPr="00E96DF1">
        <w:rPr>
          <w:sz w:val="22"/>
        </w:rPr>
        <w:t xml:space="preserve"> precisa la interacción de una proteína transportadora </w:t>
      </w:r>
      <w:r w:rsidR="00931E2D" w:rsidRPr="00E96DF1">
        <w:rPr>
          <w:sz w:val="22"/>
        </w:rPr>
        <w:t>[Glucosa y la mayor parte de los aminoácidos]</w:t>
      </w:r>
      <w:r w:rsidRPr="00E96DF1">
        <w:rPr>
          <w:sz w:val="22"/>
        </w:rPr>
        <w:t>.</w:t>
      </w:r>
    </w:p>
    <w:p w:rsidR="00E96DF1" w:rsidRDefault="001E2089" w:rsidP="00E96DF1">
      <w:pPr>
        <w:rPr>
          <w:sz w:val="22"/>
        </w:rPr>
      </w:pPr>
      <w:r w:rsidRPr="00E96DF1">
        <w:rPr>
          <w:noProof/>
          <w:sz w:val="22"/>
          <w:lang w:val="es-GT" w:eastAsia="es-GT"/>
        </w:rPr>
        <w:drawing>
          <wp:anchor distT="0" distB="0" distL="114300" distR="114300" simplePos="0" relativeHeight="251660288" behindDoc="0" locked="0" layoutInCell="1" allowOverlap="1" wp14:anchorId="1BCCCCAC" wp14:editId="1AD4A1A7">
            <wp:simplePos x="0" y="0"/>
            <wp:positionH relativeFrom="column">
              <wp:posOffset>4819650</wp:posOffset>
            </wp:positionH>
            <wp:positionV relativeFrom="paragraph">
              <wp:posOffset>-27940</wp:posOffset>
            </wp:positionV>
            <wp:extent cx="2390775" cy="2148205"/>
            <wp:effectExtent l="0" t="0" r="9525" b="444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90775" cy="214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593" w:rsidRPr="00E96DF1" w:rsidRDefault="00635593" w:rsidP="00E96DF1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sz w:val="22"/>
        </w:rPr>
        <w:t xml:space="preserve">Se puede producir </w:t>
      </w:r>
      <w:r w:rsidRPr="00E96DF1">
        <w:rPr>
          <w:sz w:val="22"/>
          <w:u w:val="single"/>
        </w:rPr>
        <w:t>difusión simple</w:t>
      </w:r>
      <w:r w:rsidRPr="00E96DF1">
        <w:rPr>
          <w:sz w:val="22"/>
        </w:rPr>
        <w:t xml:space="preserve"> a través de la membrana celular por </w:t>
      </w:r>
      <w:r w:rsidRPr="00E96DF1">
        <w:rPr>
          <w:sz w:val="22"/>
          <w:u w:val="single"/>
        </w:rPr>
        <w:t>dos rutas</w:t>
      </w:r>
      <w:r w:rsidRPr="00E96DF1">
        <w:rPr>
          <w:sz w:val="22"/>
        </w:rPr>
        <w:t xml:space="preserve">: </w:t>
      </w:r>
    </w:p>
    <w:p w:rsidR="00635593" w:rsidRPr="00E96DF1" w:rsidRDefault="00E96DF1" w:rsidP="00AF2894">
      <w:pPr>
        <w:pStyle w:val="Prrafodelista"/>
        <w:numPr>
          <w:ilvl w:val="0"/>
          <w:numId w:val="3"/>
        </w:numPr>
        <w:rPr>
          <w:sz w:val="22"/>
        </w:rPr>
      </w:pPr>
      <w:r>
        <w:rPr>
          <w:sz w:val="22"/>
        </w:rPr>
        <w:t>A</w:t>
      </w:r>
      <w:r w:rsidR="00635593" w:rsidRPr="00E96DF1">
        <w:rPr>
          <w:sz w:val="22"/>
        </w:rPr>
        <w:t xml:space="preserve"> través de los intersticios de la bicapa lipídica si la sustancia que </w:t>
      </w:r>
      <w:r w:rsidR="00635593" w:rsidRPr="00E96DF1">
        <w:rPr>
          <w:b/>
          <w:sz w:val="22"/>
        </w:rPr>
        <w:t>difunde es liposoluble</w:t>
      </w:r>
      <w:r w:rsidR="00635593" w:rsidRPr="00E96DF1">
        <w:rPr>
          <w:sz w:val="22"/>
        </w:rPr>
        <w:t xml:space="preserve"> </w:t>
      </w:r>
    </w:p>
    <w:p w:rsidR="00635593" w:rsidRPr="00E96DF1" w:rsidRDefault="00E96DF1" w:rsidP="00AF2894">
      <w:pPr>
        <w:pStyle w:val="Prrafodelista"/>
        <w:numPr>
          <w:ilvl w:val="0"/>
          <w:numId w:val="3"/>
        </w:numPr>
        <w:rPr>
          <w:sz w:val="22"/>
        </w:rPr>
      </w:pPr>
      <w:r>
        <w:rPr>
          <w:sz w:val="22"/>
        </w:rPr>
        <w:t>A</w:t>
      </w:r>
      <w:r w:rsidR="00635593" w:rsidRPr="00E96DF1">
        <w:rPr>
          <w:sz w:val="22"/>
        </w:rPr>
        <w:t xml:space="preserve"> través de </w:t>
      </w:r>
      <w:r w:rsidR="00635593" w:rsidRPr="00E96DF1">
        <w:rPr>
          <w:b/>
          <w:sz w:val="22"/>
        </w:rPr>
        <w:t>canales acuosos</w:t>
      </w:r>
      <w:r w:rsidR="00635593" w:rsidRPr="00E96DF1">
        <w:rPr>
          <w:sz w:val="22"/>
        </w:rPr>
        <w:t xml:space="preserve"> que penetran en todo el grosor de la bicapa a través de las grandes proteínas transportadoras</w:t>
      </w:r>
    </w:p>
    <w:p w:rsidR="00776C14" w:rsidRPr="00E96DF1" w:rsidRDefault="00776C14" w:rsidP="00776C14">
      <w:pPr>
        <w:rPr>
          <w:sz w:val="22"/>
        </w:rPr>
      </w:pPr>
    </w:p>
    <w:p w:rsidR="00C03846" w:rsidRPr="00C03846" w:rsidRDefault="00C03846" w:rsidP="00C03846">
      <w:pPr>
        <w:pStyle w:val="Prrafodelista"/>
        <w:numPr>
          <w:ilvl w:val="0"/>
          <w:numId w:val="14"/>
        </w:numPr>
        <w:rPr>
          <w:noProof/>
          <w:sz w:val="22"/>
          <w:lang w:val="es-GT" w:eastAsia="es-GT"/>
        </w:rPr>
      </w:pPr>
      <w:r w:rsidRPr="00C03846">
        <w:rPr>
          <w:b/>
          <w:sz w:val="22"/>
        </w:rPr>
        <w:t>L</w:t>
      </w:r>
      <w:r w:rsidR="00A66357" w:rsidRPr="00C03846">
        <w:rPr>
          <w:b/>
          <w:sz w:val="22"/>
        </w:rPr>
        <w:t>a velocidad</w:t>
      </w:r>
      <w:r w:rsidR="00A66357" w:rsidRPr="00C03846">
        <w:rPr>
          <w:sz w:val="22"/>
        </w:rPr>
        <w:t xml:space="preserve"> de la </w:t>
      </w:r>
      <w:r w:rsidR="00A66357" w:rsidRPr="00C03846">
        <w:rPr>
          <w:sz w:val="22"/>
          <w:u w:val="single"/>
        </w:rPr>
        <w:t>difusión simple</w:t>
      </w:r>
      <w:r w:rsidR="00A66357" w:rsidRPr="00C03846">
        <w:rPr>
          <w:sz w:val="22"/>
        </w:rPr>
        <w:t xml:space="preserve"> a través de un canal abierto aumenta proporcional a la </w:t>
      </w:r>
      <w:r w:rsidR="00A66357" w:rsidRPr="00C03846">
        <w:rPr>
          <w:b/>
          <w:sz w:val="22"/>
        </w:rPr>
        <w:t>concentración</w:t>
      </w:r>
      <w:r w:rsidR="00A66357" w:rsidRPr="00C03846">
        <w:rPr>
          <w:sz w:val="22"/>
        </w:rPr>
        <w:t xml:space="preserve"> de la sustancia que difunde</w:t>
      </w:r>
    </w:p>
    <w:p w:rsidR="00A66357" w:rsidRPr="00C03846" w:rsidRDefault="00C03846" w:rsidP="00C03846">
      <w:pPr>
        <w:pStyle w:val="Prrafodelista"/>
        <w:numPr>
          <w:ilvl w:val="0"/>
          <w:numId w:val="14"/>
        </w:numPr>
        <w:rPr>
          <w:noProof/>
          <w:sz w:val="22"/>
          <w:lang w:val="es-GT" w:eastAsia="es-GT"/>
        </w:rPr>
      </w:pPr>
      <w:r>
        <w:rPr>
          <w:sz w:val="22"/>
        </w:rPr>
        <w:t xml:space="preserve">En </w:t>
      </w:r>
      <w:r w:rsidR="00A66357" w:rsidRPr="00C03846">
        <w:rPr>
          <w:sz w:val="22"/>
        </w:rPr>
        <w:t xml:space="preserve">la </w:t>
      </w:r>
      <w:r w:rsidR="00A66357" w:rsidRPr="00C03846">
        <w:rPr>
          <w:sz w:val="22"/>
          <w:u w:val="single"/>
        </w:rPr>
        <w:t>difusión facilitada</w:t>
      </w:r>
      <w:r w:rsidR="00A66357" w:rsidRPr="00C03846">
        <w:rPr>
          <w:sz w:val="22"/>
        </w:rPr>
        <w:t xml:space="preserve"> la </w:t>
      </w:r>
      <w:r w:rsidR="00A66357" w:rsidRPr="00C03846">
        <w:rPr>
          <w:b/>
          <w:sz w:val="22"/>
        </w:rPr>
        <w:t>velocidad</w:t>
      </w:r>
      <w:r w:rsidR="00A66357" w:rsidRPr="00C03846">
        <w:rPr>
          <w:sz w:val="22"/>
        </w:rPr>
        <w:t xml:space="preserve"> de difusión se acerca a un máximo</w:t>
      </w:r>
      <w:r>
        <w:rPr>
          <w:sz w:val="22"/>
        </w:rPr>
        <w:t xml:space="preserve"> (</w:t>
      </w:r>
      <w:proofErr w:type="spellStart"/>
      <w:r w:rsidR="00A66357" w:rsidRPr="00C03846">
        <w:rPr>
          <w:b/>
          <w:sz w:val="22"/>
        </w:rPr>
        <w:t>Vmáx</w:t>
      </w:r>
      <w:proofErr w:type="spellEnd"/>
      <w:r>
        <w:rPr>
          <w:sz w:val="22"/>
        </w:rPr>
        <w:t>)</w:t>
      </w:r>
      <w:r w:rsidR="00A66357" w:rsidRPr="00C03846">
        <w:rPr>
          <w:sz w:val="22"/>
        </w:rPr>
        <w:t xml:space="preserve">, a medida que aumenta la </w:t>
      </w:r>
      <w:r w:rsidR="00A66357" w:rsidRPr="00C03846">
        <w:rPr>
          <w:b/>
          <w:sz w:val="22"/>
        </w:rPr>
        <w:t>concentración</w:t>
      </w:r>
      <w:r w:rsidR="00A66357" w:rsidRPr="00C03846">
        <w:rPr>
          <w:sz w:val="22"/>
        </w:rPr>
        <w:t xml:space="preserve"> de la sustancia que difunde.</w:t>
      </w:r>
      <w:r w:rsidR="00A66357" w:rsidRPr="00C03846">
        <w:rPr>
          <w:noProof/>
          <w:sz w:val="22"/>
          <w:lang w:val="es-GT" w:eastAsia="es-GT"/>
        </w:rPr>
        <w:t xml:space="preserve"> </w:t>
      </w:r>
    </w:p>
    <w:p w:rsidR="00A66357" w:rsidRPr="00E96DF1" w:rsidRDefault="00A66357" w:rsidP="00A66357">
      <w:pPr>
        <w:rPr>
          <w:sz w:val="22"/>
        </w:rPr>
      </w:pPr>
    </w:p>
    <w:p w:rsidR="007C72D8" w:rsidRPr="00E96DF1" w:rsidRDefault="007C72D8" w:rsidP="00C24DED">
      <w:pPr>
        <w:pStyle w:val="Ttulo3"/>
      </w:pPr>
      <w:r w:rsidRPr="00E96DF1">
        <w:t>Factores que influyen en la velocidad neta de difusión</w:t>
      </w:r>
    </w:p>
    <w:p w:rsidR="007C72D8" w:rsidRPr="00E96DF1" w:rsidRDefault="007C72D8" w:rsidP="000808FB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b/>
          <w:sz w:val="22"/>
        </w:rPr>
        <w:t>Concentración a través de una membrana</w:t>
      </w:r>
      <w:r w:rsidRPr="00E96DF1">
        <w:rPr>
          <w:sz w:val="22"/>
        </w:rPr>
        <w:t>: La velocidad a la que la sustancia difunde hacia dentro es proporcional a la concentración de las moléculas en el exterior.</w:t>
      </w:r>
    </w:p>
    <w:p w:rsidR="007C72D8" w:rsidRPr="00E96DF1" w:rsidRDefault="007C72D8" w:rsidP="000808FB">
      <w:pPr>
        <w:rPr>
          <w:sz w:val="22"/>
        </w:rPr>
      </w:pPr>
    </w:p>
    <w:p w:rsidR="007C72D8" w:rsidRPr="00E96DF1" w:rsidRDefault="005C76F4" w:rsidP="000808FB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b/>
          <w:sz w:val="22"/>
        </w:rPr>
        <w:t>Potencial eléctrico de membrana «potencial de Nernst»</w:t>
      </w:r>
      <w:r w:rsidRPr="00E96DF1">
        <w:rPr>
          <w:sz w:val="22"/>
        </w:rPr>
        <w:t>: las cargas eléctricas de los iones hacen que se muevan a través de la membrana aun cuando no haya ninguna diferencia de concentración que produzca el movimiento.</w:t>
      </w:r>
    </w:p>
    <w:p w:rsidR="005C76F4" w:rsidRPr="00E96DF1" w:rsidRDefault="005C76F4" w:rsidP="000808FB">
      <w:pPr>
        <w:rPr>
          <w:sz w:val="22"/>
        </w:rPr>
      </w:pPr>
    </w:p>
    <w:p w:rsidR="005C76F4" w:rsidRPr="00E96DF1" w:rsidRDefault="005C76F4" w:rsidP="000808FB">
      <w:pPr>
        <w:pStyle w:val="Prrafodelista"/>
        <w:numPr>
          <w:ilvl w:val="0"/>
          <w:numId w:val="1"/>
        </w:numPr>
        <w:rPr>
          <w:sz w:val="22"/>
        </w:rPr>
      </w:pPr>
      <w:r w:rsidRPr="00E96DF1">
        <w:rPr>
          <w:b/>
          <w:sz w:val="22"/>
        </w:rPr>
        <w:t>Diferencia de presión a través de la membrana</w:t>
      </w:r>
      <w:r w:rsidRPr="00E96DF1">
        <w:rPr>
          <w:sz w:val="22"/>
        </w:rPr>
        <w:t>: La presión realmente significa la suma de todas las fuerzas de las diferentes moléculas que chocan contra una unidad de superficie en un momento dado.</w:t>
      </w:r>
    </w:p>
    <w:p w:rsidR="007C72D8" w:rsidRPr="00E96DF1" w:rsidRDefault="007C72D8" w:rsidP="00A66357">
      <w:pPr>
        <w:rPr>
          <w:sz w:val="22"/>
        </w:rPr>
      </w:pPr>
    </w:p>
    <w:p w:rsidR="00776C14" w:rsidRPr="00E96DF1" w:rsidRDefault="00ED0C40" w:rsidP="00C24DED">
      <w:pPr>
        <w:pStyle w:val="Ttulo3"/>
      </w:pPr>
      <w:r w:rsidRPr="00E96DF1">
        <w:t>Difusión de agua y de otras moléculas insolubles en lípidos a través de canales proteicos</w:t>
      </w:r>
    </w:p>
    <w:p w:rsidR="00A6442D" w:rsidRPr="00E96DF1" w:rsidRDefault="00A6442D" w:rsidP="00A6442D">
      <w:pPr>
        <w:rPr>
          <w:sz w:val="22"/>
        </w:rPr>
      </w:pPr>
      <w:r w:rsidRPr="00E96DF1">
        <w:rPr>
          <w:sz w:val="22"/>
        </w:rPr>
        <w:t xml:space="preserve">Los canales </w:t>
      </w:r>
      <w:r w:rsidR="00EA13B1" w:rsidRPr="00E96DF1">
        <w:rPr>
          <w:sz w:val="22"/>
        </w:rPr>
        <w:t>proteicos</w:t>
      </w:r>
      <w:r w:rsidRPr="00E96DF1">
        <w:rPr>
          <w:sz w:val="22"/>
        </w:rPr>
        <w:t xml:space="preserve"> son muy selectivos, el diámetro de un poro</w:t>
      </w:r>
      <w:r w:rsidR="00627431" w:rsidRPr="00E96DF1">
        <w:rPr>
          <w:sz w:val="22"/>
        </w:rPr>
        <w:t>,</w:t>
      </w:r>
      <w:r w:rsidRPr="00E96DF1">
        <w:rPr>
          <w:sz w:val="22"/>
        </w:rPr>
        <w:t xml:space="preserve"> sus cargas eléctricas </w:t>
      </w:r>
      <w:r w:rsidR="00627431" w:rsidRPr="00E96DF1">
        <w:rPr>
          <w:sz w:val="22"/>
        </w:rPr>
        <w:t xml:space="preserve">y enlaces químicos </w:t>
      </w:r>
      <w:r w:rsidRPr="00E96DF1">
        <w:rPr>
          <w:sz w:val="22"/>
        </w:rPr>
        <w:t xml:space="preserve">permite el paso de moléculas </w:t>
      </w:r>
      <w:r w:rsidR="00AE1D06" w:rsidRPr="00E96DF1">
        <w:rPr>
          <w:sz w:val="22"/>
        </w:rPr>
        <w:t>específicas por ellos</w:t>
      </w:r>
      <w:r w:rsidRPr="00E96DF1">
        <w:rPr>
          <w:sz w:val="22"/>
        </w:rPr>
        <w:t xml:space="preserve">. </w:t>
      </w:r>
    </w:p>
    <w:p w:rsidR="00845A14" w:rsidRPr="00E96DF1" w:rsidRDefault="00845A14" w:rsidP="00A6442D">
      <w:pPr>
        <w:rPr>
          <w:sz w:val="22"/>
        </w:rPr>
      </w:pPr>
    </w:p>
    <w:p w:rsidR="007E5BB4" w:rsidRPr="00E96DF1" w:rsidRDefault="00771C3A" w:rsidP="00AE1D06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S</w:t>
      </w:r>
      <w:r w:rsidR="007E5BB4" w:rsidRPr="00E96DF1">
        <w:rPr>
          <w:sz w:val="22"/>
        </w:rPr>
        <w:t xml:space="preserve">on </w:t>
      </w:r>
      <w:r w:rsidR="007E5BB4" w:rsidRPr="00771C3A">
        <w:rPr>
          <w:b/>
          <w:sz w:val="22"/>
        </w:rPr>
        <w:t>permeables de manera selectiva</w:t>
      </w:r>
      <w:r w:rsidR="007E5BB4" w:rsidRPr="00E96DF1">
        <w:rPr>
          <w:sz w:val="22"/>
        </w:rPr>
        <w:t xml:space="preserve"> a ciertas sustancias </w:t>
      </w:r>
    </w:p>
    <w:p w:rsidR="00771C3A" w:rsidRDefault="00771C3A" w:rsidP="005D341C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S</w:t>
      </w:r>
      <w:r w:rsidR="007E5BB4" w:rsidRPr="00E96DF1">
        <w:rPr>
          <w:sz w:val="22"/>
        </w:rPr>
        <w:t>e pueden abrir o cerrar por compuertas que son reguladas por</w:t>
      </w:r>
      <w:r>
        <w:rPr>
          <w:sz w:val="22"/>
        </w:rPr>
        <w:t>:</w:t>
      </w:r>
    </w:p>
    <w:p w:rsidR="00771C3A" w:rsidRDefault="00771C3A" w:rsidP="00771C3A">
      <w:pPr>
        <w:pStyle w:val="Prrafodelista"/>
        <w:numPr>
          <w:ilvl w:val="1"/>
          <w:numId w:val="5"/>
        </w:numPr>
        <w:rPr>
          <w:sz w:val="22"/>
        </w:rPr>
      </w:pPr>
      <w:r>
        <w:rPr>
          <w:b/>
          <w:sz w:val="22"/>
        </w:rPr>
        <w:t>S</w:t>
      </w:r>
      <w:r w:rsidR="007E5BB4" w:rsidRPr="00771C3A">
        <w:rPr>
          <w:b/>
          <w:sz w:val="22"/>
        </w:rPr>
        <w:t>eñales eléctricas</w:t>
      </w:r>
      <w:r>
        <w:rPr>
          <w:b/>
          <w:sz w:val="22"/>
        </w:rPr>
        <w:t>:</w:t>
      </w:r>
      <w:r w:rsidR="007E5BB4" w:rsidRPr="00E96DF1">
        <w:rPr>
          <w:sz w:val="22"/>
        </w:rPr>
        <w:t xml:space="preserve"> </w:t>
      </w:r>
      <w:r>
        <w:rPr>
          <w:sz w:val="22"/>
        </w:rPr>
        <w:t>C</w:t>
      </w:r>
      <w:r w:rsidR="007E5BB4" w:rsidRPr="00771C3A">
        <w:rPr>
          <w:sz w:val="22"/>
        </w:rPr>
        <w:t>anales activados por voltaje</w:t>
      </w:r>
      <w:r w:rsidR="005D341C" w:rsidRPr="00771C3A">
        <w:rPr>
          <w:sz w:val="22"/>
        </w:rPr>
        <w:t xml:space="preserve"> [</w:t>
      </w:r>
      <w:r w:rsidR="005D341C" w:rsidRPr="00E96DF1">
        <w:rPr>
          <w:sz w:val="22"/>
        </w:rPr>
        <w:t>Canales de Na+ y K+</w:t>
      </w:r>
      <w:r>
        <w:rPr>
          <w:sz w:val="22"/>
        </w:rPr>
        <w:t>]</w:t>
      </w:r>
      <w:r w:rsidR="007E5BB4" w:rsidRPr="00E96DF1">
        <w:rPr>
          <w:sz w:val="22"/>
        </w:rPr>
        <w:t xml:space="preserve">) </w:t>
      </w:r>
    </w:p>
    <w:p w:rsidR="007E5BB4" w:rsidRPr="00E96DF1" w:rsidRDefault="00771C3A" w:rsidP="00771C3A">
      <w:pPr>
        <w:pStyle w:val="Prrafodelista"/>
        <w:numPr>
          <w:ilvl w:val="1"/>
          <w:numId w:val="5"/>
        </w:numPr>
        <w:rPr>
          <w:sz w:val="22"/>
        </w:rPr>
      </w:pPr>
      <w:r w:rsidRPr="00771C3A">
        <w:rPr>
          <w:b/>
          <w:sz w:val="22"/>
        </w:rPr>
        <w:t>S</w:t>
      </w:r>
      <w:r w:rsidR="007E5BB4" w:rsidRPr="00771C3A">
        <w:rPr>
          <w:b/>
          <w:sz w:val="22"/>
        </w:rPr>
        <w:t>ustancias  químicas</w:t>
      </w:r>
      <w:r>
        <w:rPr>
          <w:b/>
          <w:sz w:val="22"/>
        </w:rPr>
        <w:t>:</w:t>
      </w:r>
      <w:r w:rsidR="007E5BB4" w:rsidRPr="00E96DF1">
        <w:rPr>
          <w:sz w:val="22"/>
        </w:rPr>
        <w:t xml:space="preserve"> </w:t>
      </w:r>
      <w:r w:rsidRPr="00771C3A">
        <w:rPr>
          <w:sz w:val="22"/>
        </w:rPr>
        <w:t>C</w:t>
      </w:r>
      <w:r w:rsidR="00627431" w:rsidRPr="00771C3A">
        <w:rPr>
          <w:sz w:val="22"/>
        </w:rPr>
        <w:t>anales acti</w:t>
      </w:r>
      <w:r w:rsidR="007E5BB4" w:rsidRPr="00771C3A">
        <w:rPr>
          <w:sz w:val="22"/>
        </w:rPr>
        <w:t>vados por ligandos</w:t>
      </w:r>
      <w:r w:rsidR="005D341C" w:rsidRPr="00771C3A">
        <w:rPr>
          <w:sz w:val="22"/>
        </w:rPr>
        <w:t xml:space="preserve"> [</w:t>
      </w:r>
      <w:r w:rsidR="005D341C" w:rsidRPr="00E96DF1">
        <w:rPr>
          <w:sz w:val="22"/>
        </w:rPr>
        <w:t>canal de la acetilcolina</w:t>
      </w:r>
      <w:r w:rsidR="005D341C" w:rsidRPr="00771C3A">
        <w:rPr>
          <w:sz w:val="22"/>
        </w:rPr>
        <w:t>]</w:t>
      </w:r>
      <w:r w:rsidR="007E5BB4" w:rsidRPr="00E96DF1">
        <w:rPr>
          <w:sz w:val="22"/>
        </w:rPr>
        <w:t>).</w:t>
      </w:r>
    </w:p>
    <w:p w:rsidR="007E5BB4" w:rsidRPr="00E96DF1" w:rsidRDefault="007E5BB4" w:rsidP="00A6442D">
      <w:pPr>
        <w:rPr>
          <w:sz w:val="22"/>
        </w:rPr>
      </w:pPr>
    </w:p>
    <w:p w:rsidR="00A6442D" w:rsidRDefault="001E2089" w:rsidP="00A6442D">
      <w:pPr>
        <w:pStyle w:val="Prrafodelista"/>
        <w:numPr>
          <w:ilvl w:val="0"/>
          <w:numId w:val="15"/>
        </w:numPr>
        <w:rPr>
          <w:sz w:val="22"/>
        </w:rPr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55D07299" wp14:editId="38C94966">
            <wp:simplePos x="0" y="0"/>
            <wp:positionH relativeFrom="column">
              <wp:posOffset>5158105</wp:posOffset>
            </wp:positionH>
            <wp:positionV relativeFrom="paragraph">
              <wp:posOffset>214630</wp:posOffset>
            </wp:positionV>
            <wp:extent cx="2057400" cy="2831465"/>
            <wp:effectExtent l="0" t="0" r="0" b="698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7400" cy="283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42D" w:rsidRPr="001F72E8">
        <w:rPr>
          <w:b/>
          <w:sz w:val="22"/>
        </w:rPr>
        <w:t>Las acuaporinas o canales de agua</w:t>
      </w:r>
      <w:r w:rsidR="00A6442D" w:rsidRPr="001F72E8">
        <w:rPr>
          <w:sz w:val="22"/>
        </w:rPr>
        <w:t xml:space="preserve"> permiten el </w:t>
      </w:r>
      <w:r w:rsidR="00A6442D" w:rsidRPr="001F72E8">
        <w:rPr>
          <w:sz w:val="22"/>
          <w:u w:val="single"/>
        </w:rPr>
        <w:t>rápido paso de agua</w:t>
      </w:r>
      <w:r w:rsidR="00A6442D" w:rsidRPr="001F72E8">
        <w:rPr>
          <w:sz w:val="22"/>
        </w:rPr>
        <w:t xml:space="preserve"> a través de las membranas celulares pero impiden el de otras moléculas. </w:t>
      </w:r>
    </w:p>
    <w:p w:rsidR="001F72E8" w:rsidRPr="001F72E8" w:rsidRDefault="001F72E8" w:rsidP="001F72E8">
      <w:pPr>
        <w:pStyle w:val="Prrafodelista"/>
        <w:ind w:left="360"/>
        <w:rPr>
          <w:sz w:val="22"/>
        </w:rPr>
      </w:pPr>
    </w:p>
    <w:p w:rsidR="00080BE4" w:rsidRPr="00E96DF1" w:rsidRDefault="00080BE4" w:rsidP="00A6442D">
      <w:pPr>
        <w:rPr>
          <w:b/>
        </w:rPr>
      </w:pPr>
      <w:r w:rsidRPr="00E96DF1">
        <w:rPr>
          <w:b/>
        </w:rPr>
        <w:t>Ósmosis</w:t>
      </w:r>
    </w:p>
    <w:p w:rsidR="00080BE4" w:rsidRPr="00DF2E76" w:rsidRDefault="00080BE4" w:rsidP="00DF2E76">
      <w:pPr>
        <w:pStyle w:val="Prrafodelista"/>
        <w:numPr>
          <w:ilvl w:val="0"/>
          <w:numId w:val="15"/>
        </w:numPr>
        <w:rPr>
          <w:sz w:val="22"/>
        </w:rPr>
      </w:pPr>
      <w:r w:rsidRPr="00DF2E76">
        <w:rPr>
          <w:sz w:val="22"/>
        </w:rPr>
        <w:t xml:space="preserve">La </w:t>
      </w:r>
      <w:r w:rsidRPr="00DF2E76">
        <w:rPr>
          <w:b/>
          <w:sz w:val="22"/>
        </w:rPr>
        <w:t>Ósmosis</w:t>
      </w:r>
      <w:r w:rsidRPr="00DF2E76">
        <w:rPr>
          <w:sz w:val="22"/>
        </w:rPr>
        <w:t xml:space="preserve"> es el paso de agua a través de membranas para </w:t>
      </w:r>
      <w:r w:rsidRPr="00DF2E76">
        <w:rPr>
          <w:sz w:val="22"/>
          <w:u w:val="single"/>
        </w:rPr>
        <w:t>mantener los niveles de agua en equilibrio</w:t>
      </w:r>
      <w:r w:rsidRPr="00DF2E76">
        <w:rPr>
          <w:sz w:val="22"/>
        </w:rPr>
        <w:t>.</w:t>
      </w:r>
    </w:p>
    <w:p w:rsidR="00080BE4" w:rsidRPr="00DF2E76" w:rsidRDefault="00080BE4" w:rsidP="00DF2E76">
      <w:pPr>
        <w:pStyle w:val="Prrafodelista"/>
        <w:numPr>
          <w:ilvl w:val="0"/>
          <w:numId w:val="15"/>
        </w:numPr>
        <w:rPr>
          <w:sz w:val="22"/>
        </w:rPr>
      </w:pPr>
      <w:r w:rsidRPr="00DF2E76">
        <w:rPr>
          <w:sz w:val="22"/>
        </w:rPr>
        <w:t xml:space="preserve">La </w:t>
      </w:r>
      <w:r w:rsidRPr="00DF2E76">
        <w:rPr>
          <w:sz w:val="22"/>
          <w:u w:val="single"/>
        </w:rPr>
        <w:t xml:space="preserve">sustancia más abundante que difunde </w:t>
      </w:r>
      <w:r w:rsidRPr="00DF2E76">
        <w:rPr>
          <w:sz w:val="22"/>
        </w:rPr>
        <w:t xml:space="preserve">a través de la membrana celular es el </w:t>
      </w:r>
      <w:r w:rsidRPr="00DF2E76">
        <w:rPr>
          <w:b/>
          <w:sz w:val="22"/>
        </w:rPr>
        <w:t>agua</w:t>
      </w:r>
      <w:r w:rsidRPr="00DF2E76">
        <w:rPr>
          <w:sz w:val="22"/>
        </w:rPr>
        <w:t>.</w:t>
      </w:r>
    </w:p>
    <w:p w:rsidR="00080BE4" w:rsidRPr="00DF2E76" w:rsidRDefault="00DF2E76" w:rsidP="00DF2E76">
      <w:pPr>
        <w:pStyle w:val="Prrafodelista"/>
        <w:numPr>
          <w:ilvl w:val="0"/>
          <w:numId w:val="15"/>
        </w:numPr>
        <w:rPr>
          <w:sz w:val="22"/>
        </w:rPr>
      </w:pPr>
      <w:r w:rsidRPr="00DF2E76">
        <w:rPr>
          <w:b/>
          <w:sz w:val="22"/>
        </w:rPr>
        <w:t>Presión osmótica de la solución:</w:t>
      </w:r>
      <w:r w:rsidRPr="00DF2E76">
        <w:rPr>
          <w:sz w:val="22"/>
        </w:rPr>
        <w:t xml:space="preserve"> </w:t>
      </w:r>
      <w:r>
        <w:rPr>
          <w:sz w:val="22"/>
        </w:rPr>
        <w:t>C</w:t>
      </w:r>
      <w:r w:rsidR="00080BE4" w:rsidRPr="00DF2E76">
        <w:rPr>
          <w:sz w:val="22"/>
        </w:rPr>
        <w:t xml:space="preserve">antidad de presión necesaria para </w:t>
      </w:r>
      <w:r w:rsidR="00080BE4" w:rsidRPr="00DF2E76">
        <w:rPr>
          <w:sz w:val="22"/>
          <w:u w:val="single"/>
        </w:rPr>
        <w:t>detener la osmosis</w:t>
      </w:r>
      <w:r w:rsidR="00080BE4" w:rsidRPr="00DF2E76">
        <w:rPr>
          <w:sz w:val="22"/>
        </w:rPr>
        <w:t xml:space="preserve"> </w:t>
      </w:r>
    </w:p>
    <w:p w:rsidR="00DF2E76" w:rsidRDefault="00015396" w:rsidP="00DF2E76">
      <w:pPr>
        <w:pStyle w:val="Prrafodelista"/>
        <w:numPr>
          <w:ilvl w:val="0"/>
          <w:numId w:val="15"/>
        </w:numPr>
        <w:rPr>
          <w:sz w:val="22"/>
        </w:rPr>
      </w:pPr>
      <w:r w:rsidRPr="00DF2E76">
        <w:rPr>
          <w:sz w:val="22"/>
        </w:rPr>
        <w:t>La presión osmótica que ejercen las partículas de una solución</w:t>
      </w:r>
      <w:r w:rsidR="00DF2E76">
        <w:rPr>
          <w:sz w:val="22"/>
        </w:rPr>
        <w:t xml:space="preserve"> </w:t>
      </w:r>
      <w:r w:rsidRPr="00DF2E76">
        <w:rPr>
          <w:sz w:val="22"/>
        </w:rPr>
        <w:t xml:space="preserve">está determinada por el </w:t>
      </w:r>
      <w:r w:rsidRPr="00DF2E76">
        <w:rPr>
          <w:b/>
          <w:sz w:val="22"/>
        </w:rPr>
        <w:t>número de partículas por unidad de volumen del líquido</w:t>
      </w:r>
      <w:r w:rsidRPr="00DF2E76">
        <w:rPr>
          <w:sz w:val="22"/>
        </w:rPr>
        <w:t xml:space="preserve">, </w:t>
      </w:r>
      <w:r w:rsidR="00DF2E76" w:rsidRPr="00DF2E76">
        <w:rPr>
          <w:sz w:val="22"/>
          <w:u w:val="single"/>
        </w:rPr>
        <w:t>NO</w:t>
      </w:r>
      <w:r w:rsidR="00DF2E76" w:rsidRPr="00DF2E76">
        <w:rPr>
          <w:sz w:val="22"/>
        </w:rPr>
        <w:t xml:space="preserve"> </w:t>
      </w:r>
      <w:r w:rsidRPr="00DF2E76">
        <w:rPr>
          <w:sz w:val="22"/>
        </w:rPr>
        <w:t>por la masa de las partículas.</w:t>
      </w:r>
    </w:p>
    <w:p w:rsidR="00015396" w:rsidRPr="00DF2E76" w:rsidRDefault="00DF2E76" w:rsidP="00DF2E76">
      <w:pPr>
        <w:pStyle w:val="Prrafodelista"/>
        <w:numPr>
          <w:ilvl w:val="0"/>
          <w:numId w:val="15"/>
        </w:numPr>
        <w:rPr>
          <w:sz w:val="22"/>
        </w:rPr>
      </w:pPr>
      <w:r>
        <w:rPr>
          <w:b/>
          <w:sz w:val="22"/>
        </w:rPr>
        <w:t>«Osmolalidad»</w:t>
      </w:r>
      <w:r w:rsidR="00015396" w:rsidRPr="00DF2E76">
        <w:rPr>
          <w:b/>
          <w:sz w:val="22"/>
        </w:rPr>
        <w:t xml:space="preserve"> </w:t>
      </w:r>
      <w:r w:rsidR="00015396" w:rsidRPr="00DF2E76">
        <w:rPr>
          <w:sz w:val="22"/>
        </w:rPr>
        <w:t xml:space="preserve">Un </w:t>
      </w:r>
      <w:proofErr w:type="spellStart"/>
      <w:r w:rsidR="00015396" w:rsidRPr="00DF2E76">
        <w:rPr>
          <w:sz w:val="22"/>
        </w:rPr>
        <w:t>osmol</w:t>
      </w:r>
      <w:proofErr w:type="spellEnd"/>
      <w:r w:rsidR="00015396" w:rsidRPr="00DF2E76">
        <w:rPr>
          <w:sz w:val="22"/>
        </w:rPr>
        <w:t xml:space="preserve"> es el peso molecular-gramo de un soluto osmóticamente activo. [un </w:t>
      </w:r>
      <w:proofErr w:type="spellStart"/>
      <w:r w:rsidR="00015396" w:rsidRPr="00DF2E76">
        <w:rPr>
          <w:sz w:val="22"/>
        </w:rPr>
        <w:t>osmol</w:t>
      </w:r>
      <w:proofErr w:type="spellEnd"/>
      <w:r w:rsidR="00015396" w:rsidRPr="00DF2E76">
        <w:rPr>
          <w:sz w:val="22"/>
        </w:rPr>
        <w:t xml:space="preserve"> de glucosa = 180gr.]</w:t>
      </w:r>
    </w:p>
    <w:p w:rsidR="001F72E8" w:rsidRPr="00DF2E76" w:rsidRDefault="001F72E8" w:rsidP="00DF2E76">
      <w:pPr>
        <w:ind w:left="360"/>
        <w:rPr>
          <w:sz w:val="22"/>
        </w:rPr>
      </w:pPr>
    </w:p>
    <w:p w:rsidR="00D07A07" w:rsidRPr="00E96DF1" w:rsidRDefault="001E2089" w:rsidP="00474C00">
      <w:pPr>
        <w:pStyle w:val="Ttulo2"/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587E9CB1" wp14:editId="0C4E0D58">
            <wp:simplePos x="0" y="0"/>
            <wp:positionH relativeFrom="column">
              <wp:posOffset>4867275</wp:posOffset>
            </wp:positionH>
            <wp:positionV relativeFrom="paragraph">
              <wp:posOffset>-786130</wp:posOffset>
            </wp:positionV>
            <wp:extent cx="2305050" cy="250444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05050" cy="250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C00" w:rsidRPr="00E96DF1">
        <w:t>Transporte Activo</w:t>
      </w:r>
    </w:p>
    <w:p w:rsidR="00D07A07" w:rsidRPr="00474C00" w:rsidRDefault="00107F41" w:rsidP="00474C00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107F41">
        <w:rPr>
          <w:b/>
          <w:sz w:val="22"/>
        </w:rPr>
        <w:t>Transporte activo</w:t>
      </w:r>
      <w:r>
        <w:rPr>
          <w:sz w:val="22"/>
        </w:rPr>
        <w:t>:</w:t>
      </w:r>
      <w:r w:rsidRPr="00474C00">
        <w:rPr>
          <w:sz w:val="22"/>
        </w:rPr>
        <w:t xml:space="preserve"> </w:t>
      </w:r>
      <w:r w:rsidR="00AD2278" w:rsidRPr="00474C00">
        <w:rPr>
          <w:sz w:val="22"/>
        </w:rPr>
        <w:t>Cuando una membrana celular transporta moléculas o iones «</w:t>
      </w:r>
      <w:r w:rsidR="00AD2278" w:rsidRPr="00107F41">
        <w:rPr>
          <w:b/>
          <w:sz w:val="22"/>
        </w:rPr>
        <w:t>contra corriente</w:t>
      </w:r>
      <w:r w:rsidR="00AD2278" w:rsidRPr="00474C00">
        <w:rPr>
          <w:sz w:val="22"/>
        </w:rPr>
        <w:t xml:space="preserve">» contra un </w:t>
      </w:r>
      <w:r w:rsidR="00AD2278" w:rsidRPr="00107F41">
        <w:rPr>
          <w:sz w:val="22"/>
          <w:u w:val="single"/>
        </w:rPr>
        <w:t>gradiente de concentración</w:t>
      </w:r>
      <w:r w:rsidR="00AD2278" w:rsidRPr="00474C00">
        <w:rPr>
          <w:sz w:val="22"/>
        </w:rPr>
        <w:t xml:space="preserve"> </w:t>
      </w:r>
      <w:r>
        <w:rPr>
          <w:sz w:val="22"/>
        </w:rPr>
        <w:t xml:space="preserve">o </w:t>
      </w:r>
      <w:r w:rsidR="00AD2278" w:rsidRPr="00474C00">
        <w:rPr>
          <w:sz w:val="22"/>
        </w:rPr>
        <w:t>contra un gradiente eléctrico o de presión.</w:t>
      </w:r>
    </w:p>
    <w:p w:rsidR="00AD2278" w:rsidRPr="00E96DF1" w:rsidRDefault="00AD2278" w:rsidP="00474C00">
      <w:pPr>
        <w:rPr>
          <w:sz w:val="22"/>
        </w:rPr>
      </w:pPr>
    </w:p>
    <w:p w:rsidR="00AD2278" w:rsidRPr="00474C00" w:rsidRDefault="00C3416A" w:rsidP="00474C00">
      <w:pPr>
        <w:pStyle w:val="Prrafodelista"/>
        <w:numPr>
          <w:ilvl w:val="0"/>
          <w:numId w:val="16"/>
        </w:numPr>
        <w:ind w:left="360"/>
        <w:rPr>
          <w:b/>
          <w:sz w:val="22"/>
        </w:rPr>
      </w:pPr>
      <w:r w:rsidRPr="00474C00">
        <w:rPr>
          <w:sz w:val="22"/>
        </w:rPr>
        <w:t xml:space="preserve">Sustancias </w:t>
      </w:r>
      <w:proofErr w:type="gramStart"/>
      <w:r w:rsidRPr="00474C00">
        <w:rPr>
          <w:sz w:val="22"/>
        </w:rPr>
        <w:t>transportadas</w:t>
      </w:r>
      <w:proofErr w:type="gramEnd"/>
      <w:r w:rsidRPr="00474C00">
        <w:rPr>
          <w:sz w:val="22"/>
        </w:rPr>
        <w:t xml:space="preserve"> activamente </w:t>
      </w:r>
      <w:r w:rsidR="00107F41">
        <w:rPr>
          <w:b/>
          <w:sz w:val="22"/>
        </w:rPr>
        <w:t>Na+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>K+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>Ca++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>Fe+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>H+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>Cl-</w:t>
      </w:r>
      <w:r w:rsidR="000627BE" w:rsidRPr="00474C00">
        <w:rPr>
          <w:b/>
          <w:sz w:val="22"/>
        </w:rPr>
        <w:t xml:space="preserve">, </w:t>
      </w:r>
      <w:r w:rsidR="00107F41">
        <w:rPr>
          <w:b/>
          <w:sz w:val="22"/>
        </w:rPr>
        <w:t xml:space="preserve">I- </w:t>
      </w:r>
      <w:r w:rsidR="000627BE" w:rsidRPr="00474C00">
        <w:rPr>
          <w:b/>
          <w:sz w:val="22"/>
        </w:rPr>
        <w:t>y urato, diversos azúcares diferentes y aminoácidos.</w:t>
      </w:r>
    </w:p>
    <w:p w:rsidR="0049677B" w:rsidRPr="00E96DF1" w:rsidRDefault="0049677B" w:rsidP="00474C00">
      <w:pPr>
        <w:rPr>
          <w:sz w:val="22"/>
        </w:rPr>
      </w:pPr>
    </w:p>
    <w:p w:rsidR="00D44137" w:rsidRPr="00474C00" w:rsidRDefault="00D44137" w:rsidP="00474C00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474C00">
        <w:rPr>
          <w:b/>
          <w:sz w:val="22"/>
        </w:rPr>
        <w:t>En el transporte activo primario</w:t>
      </w:r>
      <w:r w:rsidRPr="00474C00">
        <w:rPr>
          <w:sz w:val="22"/>
        </w:rPr>
        <w:t xml:space="preserve"> la energía procede directamente de la </w:t>
      </w:r>
      <w:r w:rsidRPr="00A54AE3">
        <w:rPr>
          <w:sz w:val="22"/>
          <w:u w:val="single"/>
        </w:rPr>
        <w:t>escisión del ATP</w:t>
      </w:r>
      <w:r w:rsidRPr="00474C00">
        <w:rPr>
          <w:sz w:val="22"/>
        </w:rPr>
        <w:t xml:space="preserve"> o de algún otro compuesto de fosfato de alta energía. </w:t>
      </w:r>
    </w:p>
    <w:p w:rsidR="0049677B" w:rsidRPr="00E96DF1" w:rsidRDefault="0049677B" w:rsidP="00474C00">
      <w:pPr>
        <w:rPr>
          <w:sz w:val="22"/>
        </w:rPr>
      </w:pPr>
    </w:p>
    <w:p w:rsidR="006C134D" w:rsidRPr="00474C00" w:rsidRDefault="00D44137" w:rsidP="00474C00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474C00">
        <w:rPr>
          <w:b/>
          <w:sz w:val="22"/>
        </w:rPr>
        <w:t>En el transporte activo secundario</w:t>
      </w:r>
      <w:r w:rsidRPr="00474C00">
        <w:rPr>
          <w:sz w:val="22"/>
        </w:rPr>
        <w:t xml:space="preserve"> la energía procede de la </w:t>
      </w:r>
      <w:r w:rsidRPr="00A54AE3">
        <w:rPr>
          <w:sz w:val="22"/>
          <w:u w:val="single"/>
        </w:rPr>
        <w:t>energía que se ha almacenado</w:t>
      </w:r>
      <w:r w:rsidRPr="00474C00">
        <w:rPr>
          <w:sz w:val="22"/>
        </w:rPr>
        <w:t xml:space="preserve"> en forma de diferencias de concentración iónica de sustancias</w:t>
      </w:r>
      <w:r w:rsidR="006C134D" w:rsidRPr="00474C00">
        <w:rPr>
          <w:sz w:val="22"/>
        </w:rPr>
        <w:t xml:space="preserve"> moleculares o iónicas secundarias entre los dos lados de una membrana celular, </w:t>
      </w:r>
      <w:r w:rsidR="006C134D" w:rsidRPr="00A54AE3">
        <w:rPr>
          <w:sz w:val="22"/>
          <w:u w:val="single"/>
        </w:rPr>
        <w:t>que se generó originalmente mediante transporte activo primario</w:t>
      </w:r>
      <w:r w:rsidR="006C134D" w:rsidRPr="00474C00">
        <w:rPr>
          <w:sz w:val="22"/>
        </w:rPr>
        <w:t>.</w:t>
      </w:r>
    </w:p>
    <w:p w:rsidR="00D44137" w:rsidRPr="00E96DF1" w:rsidRDefault="00D44137" w:rsidP="00474C00">
      <w:pPr>
        <w:rPr>
          <w:sz w:val="22"/>
        </w:rPr>
      </w:pPr>
    </w:p>
    <w:p w:rsidR="00D44137" w:rsidRPr="00474C00" w:rsidRDefault="006C134D" w:rsidP="00474C00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474C00">
        <w:rPr>
          <w:b/>
          <w:sz w:val="22"/>
        </w:rPr>
        <w:t>El transporte depende de proteínas transportadoras</w:t>
      </w:r>
      <w:r w:rsidRPr="00474C00">
        <w:rPr>
          <w:sz w:val="22"/>
        </w:rPr>
        <w:t xml:space="preserve"> que penetran a través</w:t>
      </w:r>
      <w:r w:rsidR="005C4325" w:rsidRPr="00474C00">
        <w:rPr>
          <w:sz w:val="22"/>
        </w:rPr>
        <w:t xml:space="preserve"> </w:t>
      </w:r>
      <w:r w:rsidRPr="00474C00">
        <w:rPr>
          <w:sz w:val="22"/>
        </w:rPr>
        <w:t>de la membrana celular,</w:t>
      </w:r>
      <w:r w:rsidR="005C4325" w:rsidRPr="00474C00">
        <w:rPr>
          <w:sz w:val="22"/>
        </w:rPr>
        <w:t xml:space="preserve"> es capaz de impartir energía a la sustancia transportada para moverla contra el gradiente electroquímico</w:t>
      </w:r>
      <w:r w:rsidR="006B0911" w:rsidRPr="00474C00">
        <w:rPr>
          <w:sz w:val="22"/>
        </w:rPr>
        <w:t>.</w:t>
      </w:r>
    </w:p>
    <w:p w:rsidR="006B0911" w:rsidRPr="00E96DF1" w:rsidRDefault="00A54AE3" w:rsidP="005C4325">
      <w:pPr>
        <w:rPr>
          <w:sz w:val="22"/>
        </w:rPr>
      </w:pPr>
      <w:r w:rsidRPr="00E96DF1">
        <w:rPr>
          <w:noProof/>
          <w:sz w:val="22"/>
          <w:lang w:val="es-GT" w:eastAsia="es-GT"/>
        </w:rPr>
        <w:drawing>
          <wp:anchor distT="0" distB="0" distL="114300" distR="114300" simplePos="0" relativeHeight="251664384" behindDoc="0" locked="0" layoutInCell="1" allowOverlap="1" wp14:anchorId="42FCEAD0" wp14:editId="7BC90F45">
            <wp:simplePos x="0" y="0"/>
            <wp:positionH relativeFrom="column">
              <wp:posOffset>4276725</wp:posOffset>
            </wp:positionH>
            <wp:positionV relativeFrom="paragraph">
              <wp:posOffset>93345</wp:posOffset>
            </wp:positionV>
            <wp:extent cx="2967355" cy="2357755"/>
            <wp:effectExtent l="0" t="0" r="4445" b="444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"/>
                    <a:stretch/>
                  </pic:blipFill>
                  <pic:spPr bwMode="auto">
                    <a:xfrm>
                      <a:off x="0" y="0"/>
                      <a:ext cx="2967355" cy="235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114" w:rsidRPr="00E96DF1" w:rsidRDefault="00D82114" w:rsidP="00DF3803">
      <w:pPr>
        <w:pStyle w:val="Ttulo3"/>
      </w:pPr>
      <w:r w:rsidRPr="00E96DF1">
        <w:t>Bomba sodio-potasio</w:t>
      </w:r>
    </w:p>
    <w:p w:rsidR="00D82114" w:rsidRPr="00E96DF1" w:rsidRDefault="00D82114" w:rsidP="00D82114">
      <w:pPr>
        <w:pStyle w:val="Prrafodelista"/>
        <w:numPr>
          <w:ilvl w:val="0"/>
          <w:numId w:val="8"/>
        </w:numPr>
        <w:rPr>
          <w:sz w:val="22"/>
        </w:rPr>
      </w:pPr>
      <w:r w:rsidRPr="00E96DF1">
        <w:rPr>
          <w:sz w:val="22"/>
        </w:rPr>
        <w:t xml:space="preserve">Tiene </w:t>
      </w:r>
      <w:r w:rsidR="00D230FB">
        <w:rPr>
          <w:b/>
          <w:sz w:val="22"/>
        </w:rPr>
        <w:t>3</w:t>
      </w:r>
      <w:r w:rsidRPr="00D230FB">
        <w:rPr>
          <w:b/>
          <w:sz w:val="22"/>
        </w:rPr>
        <w:t xml:space="preserve"> puntos receptores</w:t>
      </w:r>
      <w:r w:rsidRPr="00E96DF1">
        <w:rPr>
          <w:sz w:val="22"/>
        </w:rPr>
        <w:t xml:space="preserve"> para la unión de </w:t>
      </w:r>
      <w:r w:rsidR="00D230FB" w:rsidRPr="00D230FB">
        <w:rPr>
          <w:sz w:val="22"/>
          <w:u w:val="single"/>
        </w:rPr>
        <w:t>Na+</w:t>
      </w:r>
      <w:r w:rsidR="00D230FB">
        <w:rPr>
          <w:sz w:val="22"/>
        </w:rPr>
        <w:t xml:space="preserve"> </w:t>
      </w:r>
      <w:r w:rsidRPr="00E96DF1">
        <w:rPr>
          <w:sz w:val="22"/>
        </w:rPr>
        <w:t>en la porción de la proteína que protruye hacia el interior de la célula.</w:t>
      </w:r>
    </w:p>
    <w:p w:rsidR="00D82114" w:rsidRPr="00E96DF1" w:rsidRDefault="00D82114" w:rsidP="00D82114">
      <w:pPr>
        <w:pStyle w:val="Prrafodelista"/>
        <w:numPr>
          <w:ilvl w:val="0"/>
          <w:numId w:val="8"/>
        </w:numPr>
        <w:rPr>
          <w:sz w:val="22"/>
        </w:rPr>
      </w:pPr>
      <w:r w:rsidRPr="00E96DF1">
        <w:rPr>
          <w:sz w:val="22"/>
        </w:rPr>
        <w:t xml:space="preserve">Tiene </w:t>
      </w:r>
      <w:r w:rsidR="00D230FB">
        <w:rPr>
          <w:b/>
          <w:sz w:val="22"/>
        </w:rPr>
        <w:t xml:space="preserve">2 </w:t>
      </w:r>
      <w:r w:rsidRPr="00D230FB">
        <w:rPr>
          <w:b/>
          <w:sz w:val="22"/>
        </w:rPr>
        <w:t>puntos receptores</w:t>
      </w:r>
      <w:r w:rsidRPr="00E96DF1">
        <w:rPr>
          <w:sz w:val="22"/>
        </w:rPr>
        <w:t xml:space="preserve"> para </w:t>
      </w:r>
      <w:r w:rsidR="00D230FB" w:rsidRPr="00D230FB">
        <w:rPr>
          <w:sz w:val="22"/>
          <w:u w:val="single"/>
        </w:rPr>
        <w:t>K+</w:t>
      </w:r>
      <w:r w:rsidRPr="00E96DF1">
        <w:rPr>
          <w:sz w:val="22"/>
        </w:rPr>
        <w:t xml:space="preserve"> en el exterior.</w:t>
      </w:r>
    </w:p>
    <w:p w:rsidR="00D82114" w:rsidRPr="00E96DF1" w:rsidRDefault="00D82114" w:rsidP="00D82114">
      <w:pPr>
        <w:pStyle w:val="Prrafodelista"/>
        <w:numPr>
          <w:ilvl w:val="0"/>
          <w:numId w:val="8"/>
        </w:numPr>
        <w:rPr>
          <w:sz w:val="22"/>
        </w:rPr>
      </w:pPr>
      <w:r w:rsidRPr="00E96DF1">
        <w:rPr>
          <w:sz w:val="22"/>
        </w:rPr>
        <w:t>La porción interior de esta proteína cerca de los puntos de unión al sodio tiene actividad ATPasa.</w:t>
      </w:r>
    </w:p>
    <w:p w:rsidR="004B0B00" w:rsidRPr="00E96DF1" w:rsidRDefault="004B0B00" w:rsidP="004B0B00">
      <w:pPr>
        <w:rPr>
          <w:sz w:val="22"/>
        </w:rPr>
      </w:pPr>
    </w:p>
    <w:p w:rsidR="00D230FB" w:rsidRPr="00D230FB" w:rsidRDefault="004B0B00" w:rsidP="00D230FB">
      <w:pPr>
        <w:pStyle w:val="Prrafodelista"/>
        <w:numPr>
          <w:ilvl w:val="0"/>
          <w:numId w:val="17"/>
        </w:numPr>
        <w:rPr>
          <w:sz w:val="22"/>
        </w:rPr>
      </w:pPr>
      <w:r w:rsidRPr="00D230FB">
        <w:rPr>
          <w:sz w:val="22"/>
        </w:rPr>
        <w:t xml:space="preserve">Una de las funciones más importantes de la bomba </w:t>
      </w:r>
      <w:proofErr w:type="spellStart"/>
      <w:r w:rsidRPr="00D230FB">
        <w:rPr>
          <w:sz w:val="22"/>
        </w:rPr>
        <w:t>Na+K</w:t>
      </w:r>
      <w:proofErr w:type="spellEnd"/>
      <w:r w:rsidRPr="00D230FB">
        <w:rPr>
          <w:sz w:val="22"/>
        </w:rPr>
        <w:t xml:space="preserve">+ es </w:t>
      </w:r>
      <w:r w:rsidRPr="00D230FB">
        <w:rPr>
          <w:b/>
          <w:sz w:val="22"/>
        </w:rPr>
        <w:t>controlar el volumen de todas las células</w:t>
      </w:r>
      <w:r w:rsidRPr="00D230FB">
        <w:rPr>
          <w:sz w:val="22"/>
        </w:rPr>
        <w:t xml:space="preserve">. </w:t>
      </w:r>
    </w:p>
    <w:p w:rsidR="004B0B00" w:rsidRPr="00D230FB" w:rsidRDefault="004B0B00" w:rsidP="00D230FB">
      <w:pPr>
        <w:pStyle w:val="Prrafodelista"/>
        <w:numPr>
          <w:ilvl w:val="0"/>
          <w:numId w:val="17"/>
        </w:numPr>
        <w:rPr>
          <w:sz w:val="22"/>
        </w:rPr>
      </w:pPr>
      <w:r w:rsidRPr="00D230FB">
        <w:rPr>
          <w:sz w:val="22"/>
        </w:rPr>
        <w:t xml:space="preserve">Sin la función de esta bomba la mayor parte de las células del cuerpo se hincharía hasta explotar. </w:t>
      </w:r>
    </w:p>
    <w:p w:rsidR="004B0B00" w:rsidRPr="00E96DF1" w:rsidRDefault="004B0B00" w:rsidP="004B0B00">
      <w:pPr>
        <w:rPr>
          <w:sz w:val="22"/>
        </w:rPr>
      </w:pPr>
    </w:p>
    <w:p w:rsidR="004B0B00" w:rsidRPr="00E96DF1" w:rsidRDefault="00E01647" w:rsidP="00DF3803">
      <w:pPr>
        <w:pStyle w:val="Ttulo3"/>
      </w:pPr>
      <w:r w:rsidRPr="00E96DF1">
        <w:t>Bomba de calcio</w:t>
      </w:r>
    </w:p>
    <w:p w:rsidR="00DF3803" w:rsidRDefault="00E01647" w:rsidP="00DF3803">
      <w:pPr>
        <w:pStyle w:val="Prrafodelista"/>
        <w:numPr>
          <w:ilvl w:val="0"/>
          <w:numId w:val="18"/>
        </w:numPr>
        <w:rPr>
          <w:sz w:val="22"/>
        </w:rPr>
      </w:pPr>
      <w:r w:rsidRPr="00DF3803">
        <w:rPr>
          <w:sz w:val="22"/>
        </w:rPr>
        <w:t xml:space="preserve">Son </w:t>
      </w:r>
      <w:r w:rsidRPr="00DF3803">
        <w:rPr>
          <w:b/>
          <w:sz w:val="22"/>
        </w:rPr>
        <w:t>dos bombas</w:t>
      </w:r>
      <w:r w:rsidR="00DF3803">
        <w:rPr>
          <w:sz w:val="22"/>
        </w:rPr>
        <w:t>:</w:t>
      </w:r>
      <w:r w:rsidRPr="00DF3803">
        <w:rPr>
          <w:sz w:val="22"/>
        </w:rPr>
        <w:t xml:space="preserve"> </w:t>
      </w:r>
    </w:p>
    <w:p w:rsidR="00DF3803" w:rsidRDefault="00E01647" w:rsidP="00DF3803">
      <w:pPr>
        <w:pStyle w:val="Prrafodelista"/>
        <w:numPr>
          <w:ilvl w:val="1"/>
          <w:numId w:val="18"/>
        </w:numPr>
        <w:rPr>
          <w:sz w:val="22"/>
        </w:rPr>
      </w:pPr>
      <w:r w:rsidRPr="00DF3803">
        <w:rPr>
          <w:sz w:val="22"/>
        </w:rPr>
        <w:t xml:space="preserve">Una en la membrana celular y </w:t>
      </w:r>
      <w:r w:rsidRPr="00DF3803">
        <w:rPr>
          <w:b/>
          <w:sz w:val="22"/>
        </w:rPr>
        <w:t xml:space="preserve">bombea </w:t>
      </w:r>
      <w:r w:rsidR="00DF3803">
        <w:rPr>
          <w:b/>
          <w:sz w:val="22"/>
        </w:rPr>
        <w:t xml:space="preserve">Ca++ </w:t>
      </w:r>
      <w:r w:rsidRPr="00DF3803">
        <w:rPr>
          <w:b/>
          <w:sz w:val="22"/>
        </w:rPr>
        <w:t>hacia el exterior</w:t>
      </w:r>
      <w:r w:rsidRPr="00DF3803">
        <w:rPr>
          <w:sz w:val="22"/>
        </w:rPr>
        <w:t xml:space="preserve"> de la célula. </w:t>
      </w:r>
    </w:p>
    <w:p w:rsidR="006C134D" w:rsidRPr="00DF3803" w:rsidRDefault="00C34CA4" w:rsidP="00DF3803">
      <w:pPr>
        <w:pStyle w:val="Prrafodelista"/>
        <w:numPr>
          <w:ilvl w:val="1"/>
          <w:numId w:val="18"/>
        </w:numPr>
        <w:rPr>
          <w:sz w:val="22"/>
        </w:rPr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41C7A18F" wp14:editId="228DBE46">
            <wp:simplePos x="0" y="0"/>
            <wp:positionH relativeFrom="column">
              <wp:posOffset>4200525</wp:posOffset>
            </wp:positionH>
            <wp:positionV relativeFrom="paragraph">
              <wp:posOffset>246380</wp:posOffset>
            </wp:positionV>
            <wp:extent cx="2981325" cy="1576705"/>
            <wp:effectExtent l="0" t="0" r="9525" b="444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1325" cy="157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803">
        <w:rPr>
          <w:sz w:val="22"/>
        </w:rPr>
        <w:t>O</w:t>
      </w:r>
      <w:r w:rsidR="00E01647" w:rsidRPr="00DF3803">
        <w:rPr>
          <w:sz w:val="22"/>
        </w:rPr>
        <w:t xml:space="preserve">tra bombea </w:t>
      </w:r>
      <w:r w:rsidR="00DF3803">
        <w:rPr>
          <w:sz w:val="22"/>
        </w:rPr>
        <w:t xml:space="preserve">Ca++ </w:t>
      </w:r>
      <w:r w:rsidR="00E01647" w:rsidRPr="00DF3803">
        <w:rPr>
          <w:sz w:val="22"/>
        </w:rPr>
        <w:t xml:space="preserve">hacia uno o más de los </w:t>
      </w:r>
      <w:r w:rsidR="00E01647" w:rsidRPr="00DF3803">
        <w:rPr>
          <w:b/>
          <w:sz w:val="22"/>
        </w:rPr>
        <w:t>orgánulos vesiculares</w:t>
      </w:r>
      <w:r w:rsidR="00E01647" w:rsidRPr="00DF3803">
        <w:rPr>
          <w:sz w:val="22"/>
        </w:rPr>
        <w:t xml:space="preserve"> intracelulares de la célula</w:t>
      </w:r>
      <w:r>
        <w:rPr>
          <w:sz w:val="22"/>
        </w:rPr>
        <w:t xml:space="preserve"> (</w:t>
      </w:r>
      <w:r w:rsidR="00E01647" w:rsidRPr="00DF3803">
        <w:rPr>
          <w:sz w:val="22"/>
        </w:rPr>
        <w:t>retículo sarcoplásmico y mitocondrias</w:t>
      </w:r>
      <w:r>
        <w:rPr>
          <w:sz w:val="22"/>
        </w:rPr>
        <w:t>)</w:t>
      </w:r>
      <w:r w:rsidR="00E01647" w:rsidRPr="00DF3803">
        <w:rPr>
          <w:sz w:val="22"/>
        </w:rPr>
        <w:t>.</w:t>
      </w:r>
    </w:p>
    <w:p w:rsidR="006F5128" w:rsidRPr="00E96DF1" w:rsidRDefault="006F5128" w:rsidP="00E01647">
      <w:pPr>
        <w:rPr>
          <w:sz w:val="22"/>
        </w:rPr>
      </w:pPr>
    </w:p>
    <w:p w:rsidR="006F5128" w:rsidRPr="00E96DF1" w:rsidRDefault="006F5128" w:rsidP="00DF3803">
      <w:pPr>
        <w:pStyle w:val="Ttulo3"/>
      </w:pPr>
      <w:r w:rsidRPr="00E96DF1">
        <w:t>Bomba de Protones</w:t>
      </w:r>
    </w:p>
    <w:p w:rsidR="006F5128" w:rsidRPr="00E96DF1" w:rsidRDefault="006F5128" w:rsidP="006F5128">
      <w:pPr>
        <w:rPr>
          <w:sz w:val="22"/>
        </w:rPr>
      </w:pPr>
      <w:r w:rsidRPr="00E96DF1">
        <w:rPr>
          <w:sz w:val="22"/>
        </w:rPr>
        <w:t xml:space="preserve">En dos localizaciones del cuerpo el transporte activo primario de los iones hidrógeno es importante: </w:t>
      </w:r>
    </w:p>
    <w:p w:rsidR="006F5128" w:rsidRPr="00C34CA4" w:rsidRDefault="006F5128" w:rsidP="006F5128">
      <w:pPr>
        <w:pStyle w:val="Prrafodelista"/>
        <w:numPr>
          <w:ilvl w:val="0"/>
          <w:numId w:val="10"/>
        </w:numPr>
        <w:rPr>
          <w:b/>
          <w:sz w:val="22"/>
        </w:rPr>
      </w:pPr>
      <w:r w:rsidRPr="00C34CA4">
        <w:rPr>
          <w:b/>
          <w:sz w:val="22"/>
        </w:rPr>
        <w:t>en las glándulas gástricas del estómago</w:t>
      </w:r>
    </w:p>
    <w:p w:rsidR="006F5128" w:rsidRPr="00E96DF1" w:rsidRDefault="006F5128" w:rsidP="006F5128">
      <w:pPr>
        <w:pStyle w:val="Prrafodelista"/>
        <w:numPr>
          <w:ilvl w:val="0"/>
          <w:numId w:val="10"/>
        </w:numPr>
        <w:rPr>
          <w:sz w:val="22"/>
        </w:rPr>
      </w:pPr>
      <w:r w:rsidRPr="00E96DF1">
        <w:rPr>
          <w:sz w:val="22"/>
        </w:rPr>
        <w:t xml:space="preserve">en la </w:t>
      </w:r>
      <w:r w:rsidRPr="00C34CA4">
        <w:rPr>
          <w:b/>
          <w:sz w:val="22"/>
        </w:rPr>
        <w:t>porción distal de los túbulos distales</w:t>
      </w:r>
      <w:r w:rsidRPr="00E96DF1">
        <w:rPr>
          <w:sz w:val="22"/>
        </w:rPr>
        <w:t xml:space="preserve"> y </w:t>
      </w:r>
      <w:r w:rsidRPr="00C34CA4">
        <w:rPr>
          <w:b/>
          <w:sz w:val="22"/>
        </w:rPr>
        <w:t>conductos colectores</w:t>
      </w:r>
      <w:r w:rsidRPr="00E96DF1">
        <w:rPr>
          <w:sz w:val="22"/>
        </w:rPr>
        <w:t xml:space="preserve"> corticales de los riñones.</w:t>
      </w:r>
    </w:p>
    <w:p w:rsidR="000627BE" w:rsidRPr="00E96DF1" w:rsidRDefault="000627BE" w:rsidP="000627BE">
      <w:pPr>
        <w:rPr>
          <w:sz w:val="22"/>
        </w:rPr>
      </w:pPr>
    </w:p>
    <w:p w:rsidR="00046BC4" w:rsidRPr="00C34CA4" w:rsidRDefault="00046BC4" w:rsidP="00C34CA4">
      <w:pPr>
        <w:pStyle w:val="Ttulo2"/>
      </w:pPr>
      <w:r w:rsidRPr="00C34CA4">
        <w:t>Transporte activo secundario: cotransporte y contratransporte</w:t>
      </w:r>
    </w:p>
    <w:p w:rsidR="00C34CA4" w:rsidRPr="00C34CA4" w:rsidRDefault="00C34CA4" w:rsidP="00C34CA4"/>
    <w:p w:rsidR="00677989" w:rsidRPr="00C34CA4" w:rsidRDefault="00C34CA4" w:rsidP="00C34CA4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C34CA4">
        <w:rPr>
          <w:b/>
        </w:rPr>
        <w:t>Cotransporte</w:t>
      </w:r>
      <w:r>
        <w:rPr>
          <w:sz w:val="22"/>
        </w:rPr>
        <w:t>:</w:t>
      </w:r>
      <w:r w:rsidRPr="00C34CA4">
        <w:rPr>
          <w:sz w:val="22"/>
        </w:rPr>
        <w:t xml:space="preserve"> </w:t>
      </w:r>
      <w:r w:rsidR="00677989" w:rsidRPr="00C34CA4">
        <w:rPr>
          <w:sz w:val="22"/>
        </w:rPr>
        <w:t xml:space="preserve">Energía de </w:t>
      </w:r>
      <w:r w:rsidR="00677989" w:rsidRPr="00C34CA4">
        <w:rPr>
          <w:b/>
          <w:sz w:val="22"/>
        </w:rPr>
        <w:t xml:space="preserve">difusión del </w:t>
      </w:r>
      <w:r>
        <w:rPr>
          <w:b/>
          <w:sz w:val="22"/>
        </w:rPr>
        <w:t xml:space="preserve">Na+ </w:t>
      </w:r>
      <w:r w:rsidR="00677989" w:rsidRPr="00C34CA4">
        <w:rPr>
          <w:sz w:val="22"/>
        </w:rPr>
        <w:t xml:space="preserve">puede arrastrar otras sustancias junto con el sodio a través de la membrana celular. </w:t>
      </w:r>
    </w:p>
    <w:p w:rsidR="00046BC4" w:rsidRPr="00C34CA4" w:rsidRDefault="00046BC4" w:rsidP="00C34CA4">
      <w:pPr>
        <w:pStyle w:val="Prrafodelista"/>
        <w:ind w:left="360"/>
        <w:rPr>
          <w:sz w:val="22"/>
        </w:rPr>
      </w:pPr>
    </w:p>
    <w:p w:rsidR="00F216A9" w:rsidRPr="00E96DF1" w:rsidRDefault="00C34CA4" w:rsidP="00C34CA4">
      <w:pPr>
        <w:pStyle w:val="Ttulo3"/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6F68FE5E" wp14:editId="29F35F93">
            <wp:simplePos x="0" y="0"/>
            <wp:positionH relativeFrom="column">
              <wp:posOffset>4079240</wp:posOffset>
            </wp:positionH>
            <wp:positionV relativeFrom="paragraph">
              <wp:posOffset>200660</wp:posOffset>
            </wp:positionV>
            <wp:extent cx="3122930" cy="2162175"/>
            <wp:effectExtent l="0" t="0" r="1270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29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6A9" w:rsidRPr="00E96DF1">
        <w:t>Cotransporte de glucosa y aminoácidos con</w:t>
      </w:r>
      <w:r w:rsidR="00EB5394" w:rsidRPr="00E96DF1">
        <w:t xml:space="preserve"> </w:t>
      </w:r>
      <w:r>
        <w:t>Na+</w:t>
      </w:r>
    </w:p>
    <w:p w:rsidR="00046BC4" w:rsidRPr="00C34CA4" w:rsidRDefault="00EB5394" w:rsidP="00C34CA4">
      <w:pPr>
        <w:pStyle w:val="Prrafodelista"/>
        <w:numPr>
          <w:ilvl w:val="0"/>
          <w:numId w:val="20"/>
        </w:numPr>
        <w:rPr>
          <w:sz w:val="22"/>
        </w:rPr>
      </w:pPr>
      <w:r w:rsidRPr="00C34CA4">
        <w:rPr>
          <w:sz w:val="22"/>
        </w:rPr>
        <w:t xml:space="preserve">El cotransporte con </w:t>
      </w:r>
      <w:r w:rsidRPr="00C34CA4">
        <w:rPr>
          <w:b/>
          <w:sz w:val="22"/>
        </w:rPr>
        <w:t>sodio de la glucosa</w:t>
      </w:r>
      <w:r w:rsidRPr="00C34CA4">
        <w:rPr>
          <w:sz w:val="22"/>
        </w:rPr>
        <w:t xml:space="preserve"> y </w:t>
      </w:r>
      <w:r w:rsidRPr="00C34CA4">
        <w:rPr>
          <w:b/>
          <w:sz w:val="22"/>
        </w:rPr>
        <w:t>aminoácidos</w:t>
      </w:r>
      <w:r w:rsidRPr="00C34CA4">
        <w:rPr>
          <w:sz w:val="22"/>
        </w:rPr>
        <w:t xml:space="preserve"> se produce especialmente a través de las células epiteliales del </w:t>
      </w:r>
      <w:r w:rsidRPr="00C34CA4">
        <w:rPr>
          <w:b/>
          <w:sz w:val="22"/>
        </w:rPr>
        <w:t>tubo digestivo</w:t>
      </w:r>
      <w:r w:rsidRPr="00C34CA4">
        <w:rPr>
          <w:sz w:val="22"/>
        </w:rPr>
        <w:t xml:space="preserve"> y </w:t>
      </w:r>
      <w:r w:rsidRPr="00C34CA4">
        <w:rPr>
          <w:b/>
          <w:sz w:val="22"/>
        </w:rPr>
        <w:t>túbulos renales</w:t>
      </w:r>
      <w:r w:rsidRPr="00C34CA4">
        <w:rPr>
          <w:sz w:val="22"/>
        </w:rPr>
        <w:t xml:space="preserve"> para favorecer la absorción de estas sustancias hacia la sangre.</w:t>
      </w:r>
    </w:p>
    <w:p w:rsidR="00E80EF2" w:rsidRPr="00E96DF1" w:rsidRDefault="00E80EF2" w:rsidP="00EB5394">
      <w:pPr>
        <w:rPr>
          <w:sz w:val="22"/>
        </w:rPr>
      </w:pPr>
    </w:p>
    <w:p w:rsidR="00C34CA4" w:rsidRPr="00C34CA4" w:rsidRDefault="00C34CA4" w:rsidP="00C34CA4">
      <w:pPr>
        <w:pStyle w:val="Ttulo3"/>
      </w:pPr>
      <w:r>
        <w:t>C</w:t>
      </w:r>
      <w:r w:rsidR="00737605" w:rsidRPr="00C34CA4">
        <w:t>ontratransporte sodio-calcio</w:t>
      </w:r>
    </w:p>
    <w:p w:rsidR="00737605" w:rsidRPr="00C34CA4" w:rsidRDefault="00C34CA4" w:rsidP="00C34CA4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S</w:t>
      </w:r>
      <w:r w:rsidR="00737605" w:rsidRPr="00C34CA4">
        <w:rPr>
          <w:sz w:val="22"/>
        </w:rPr>
        <w:t xml:space="preserve">e produce a través de todas las membranas celulares, de modo </w:t>
      </w:r>
      <w:r>
        <w:rPr>
          <w:sz w:val="22"/>
        </w:rPr>
        <w:t xml:space="preserve">el </w:t>
      </w:r>
      <w:r w:rsidRPr="00C34CA4">
        <w:rPr>
          <w:b/>
          <w:sz w:val="22"/>
        </w:rPr>
        <w:t xml:space="preserve">Na+ </w:t>
      </w:r>
      <w:r w:rsidR="00737605" w:rsidRPr="00C34CA4">
        <w:rPr>
          <w:b/>
          <w:sz w:val="22"/>
        </w:rPr>
        <w:t xml:space="preserve">se mueven </w:t>
      </w:r>
      <w:r>
        <w:rPr>
          <w:b/>
          <w:sz w:val="22"/>
        </w:rPr>
        <w:t>a</w:t>
      </w:r>
      <w:r w:rsidR="00737605" w:rsidRPr="00C34CA4">
        <w:rPr>
          <w:b/>
          <w:sz w:val="22"/>
        </w:rPr>
        <w:t>l interior</w:t>
      </w:r>
      <w:r w:rsidR="00737605" w:rsidRPr="00C34CA4">
        <w:rPr>
          <w:sz w:val="22"/>
        </w:rPr>
        <w:t xml:space="preserve"> y </w:t>
      </w:r>
      <w:r>
        <w:rPr>
          <w:sz w:val="22"/>
        </w:rPr>
        <w:t xml:space="preserve">el </w:t>
      </w:r>
      <w:r w:rsidRPr="00C34CA4">
        <w:rPr>
          <w:b/>
          <w:sz w:val="22"/>
        </w:rPr>
        <w:t xml:space="preserve">Ca++ </w:t>
      </w:r>
      <w:r w:rsidR="00737605" w:rsidRPr="00C34CA4">
        <w:rPr>
          <w:b/>
          <w:sz w:val="22"/>
        </w:rPr>
        <w:t>hacia el exterior</w:t>
      </w:r>
      <w:r w:rsidR="00737605" w:rsidRPr="00C34CA4">
        <w:rPr>
          <w:sz w:val="22"/>
        </w:rPr>
        <w:t>, ambos unidos a la misma proteína transportadora en un modo de contratransporte.</w:t>
      </w:r>
    </w:p>
    <w:p w:rsidR="00046BC4" w:rsidRPr="00E96DF1" w:rsidRDefault="00046BC4" w:rsidP="00C34CA4">
      <w:pPr>
        <w:rPr>
          <w:sz w:val="22"/>
        </w:rPr>
      </w:pPr>
    </w:p>
    <w:p w:rsidR="00C34CA4" w:rsidRDefault="00C34CA4" w:rsidP="00C34CA4">
      <w:pPr>
        <w:pStyle w:val="Ttulo3"/>
      </w:pPr>
      <w:r w:rsidRPr="00E96DF1"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54F9BB83" wp14:editId="0B9B63C4">
            <wp:simplePos x="0" y="0"/>
            <wp:positionH relativeFrom="column">
              <wp:posOffset>4017645</wp:posOffset>
            </wp:positionH>
            <wp:positionV relativeFrom="paragraph">
              <wp:posOffset>260985</wp:posOffset>
            </wp:positionV>
            <wp:extent cx="3240405" cy="25527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040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</w:t>
      </w:r>
      <w:r w:rsidR="007B6356" w:rsidRPr="00C34CA4">
        <w:t xml:space="preserve">ontratransporte sodio-hidrógeno </w:t>
      </w:r>
    </w:p>
    <w:p w:rsidR="00E77410" w:rsidRDefault="007B6356" w:rsidP="00C34CA4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C34CA4">
        <w:rPr>
          <w:sz w:val="22"/>
        </w:rPr>
        <w:t xml:space="preserve">El contratransporte </w:t>
      </w:r>
      <w:r w:rsidRPr="00E77410">
        <w:rPr>
          <w:sz w:val="22"/>
          <w:u w:val="single"/>
        </w:rPr>
        <w:t>no es tan eficaz</w:t>
      </w:r>
      <w:r w:rsidRPr="00C34CA4">
        <w:rPr>
          <w:sz w:val="22"/>
        </w:rPr>
        <w:t xml:space="preserve"> como el transporte activo primario de los iones hidrógeno que se produce en los túbulos renales más distales </w:t>
      </w:r>
    </w:p>
    <w:p w:rsidR="007B6356" w:rsidRPr="00C34CA4" w:rsidRDefault="00E77410" w:rsidP="00C34CA4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P</w:t>
      </w:r>
      <w:r w:rsidR="007B6356" w:rsidRPr="00C34CA4">
        <w:rPr>
          <w:sz w:val="22"/>
        </w:rPr>
        <w:t xml:space="preserve">uede transportar cantidades grandes de </w:t>
      </w:r>
      <w:r>
        <w:rPr>
          <w:sz w:val="22"/>
        </w:rPr>
        <w:t>H+</w:t>
      </w:r>
      <w:r w:rsidR="007B6356" w:rsidRPr="00C34CA4">
        <w:rPr>
          <w:sz w:val="22"/>
        </w:rPr>
        <w:t xml:space="preserve">, </w:t>
      </w:r>
      <w:r w:rsidR="007B6356" w:rsidRPr="00E77410">
        <w:rPr>
          <w:sz w:val="22"/>
          <w:u w:val="single"/>
        </w:rPr>
        <w:t>clave para el control del ion hidrógeno en los líquidos corporales</w:t>
      </w:r>
    </w:p>
    <w:p w:rsidR="00B45724" w:rsidRPr="00E96DF1" w:rsidRDefault="00B45724" w:rsidP="007B6356">
      <w:pPr>
        <w:rPr>
          <w:sz w:val="22"/>
        </w:rPr>
      </w:pPr>
    </w:p>
    <w:p w:rsidR="00B45724" w:rsidRPr="00E96DF1" w:rsidRDefault="00B45724" w:rsidP="007B6356">
      <w:pPr>
        <w:rPr>
          <w:b/>
        </w:rPr>
      </w:pPr>
      <w:r w:rsidRPr="00E96DF1">
        <w:rPr>
          <w:b/>
        </w:rPr>
        <w:t>Transporte activo a través de capas celulares</w:t>
      </w:r>
    </w:p>
    <w:p w:rsidR="00B45724" w:rsidRPr="00E96DF1" w:rsidRDefault="00B45724" w:rsidP="00B45724">
      <w:pPr>
        <w:rPr>
          <w:sz w:val="22"/>
        </w:rPr>
      </w:pPr>
      <w:r w:rsidRPr="00E96DF1">
        <w:rPr>
          <w:sz w:val="22"/>
        </w:rPr>
        <w:t xml:space="preserve">El transporte de este tipo se produce a través de: </w:t>
      </w:r>
    </w:p>
    <w:p w:rsidR="00B45724" w:rsidRPr="00E77410" w:rsidRDefault="00B45724" w:rsidP="00E77410">
      <w:pPr>
        <w:pStyle w:val="Prrafodelista"/>
        <w:numPr>
          <w:ilvl w:val="0"/>
          <w:numId w:val="23"/>
        </w:numPr>
        <w:rPr>
          <w:sz w:val="22"/>
        </w:rPr>
      </w:pPr>
      <w:r w:rsidRPr="00E77410">
        <w:rPr>
          <w:sz w:val="22"/>
        </w:rPr>
        <w:t xml:space="preserve">el epitelio intestinal; </w:t>
      </w:r>
    </w:p>
    <w:p w:rsidR="00B45724" w:rsidRPr="00E77410" w:rsidRDefault="00B45724" w:rsidP="00E77410">
      <w:pPr>
        <w:pStyle w:val="Prrafodelista"/>
        <w:numPr>
          <w:ilvl w:val="0"/>
          <w:numId w:val="23"/>
        </w:numPr>
        <w:rPr>
          <w:sz w:val="22"/>
        </w:rPr>
      </w:pPr>
      <w:r w:rsidRPr="00E77410">
        <w:rPr>
          <w:sz w:val="22"/>
        </w:rPr>
        <w:t xml:space="preserve">el epitelio de los túbulos renales; </w:t>
      </w:r>
    </w:p>
    <w:p w:rsidR="00B45724" w:rsidRPr="00E77410" w:rsidRDefault="00B45724" w:rsidP="00E77410">
      <w:pPr>
        <w:pStyle w:val="Prrafodelista"/>
        <w:numPr>
          <w:ilvl w:val="0"/>
          <w:numId w:val="23"/>
        </w:numPr>
        <w:rPr>
          <w:sz w:val="22"/>
        </w:rPr>
      </w:pPr>
      <w:r w:rsidRPr="00E77410">
        <w:rPr>
          <w:sz w:val="22"/>
        </w:rPr>
        <w:t xml:space="preserve">el epitelio de todas las glándulas exocrinas; </w:t>
      </w:r>
    </w:p>
    <w:p w:rsidR="00B45724" w:rsidRPr="00E77410" w:rsidRDefault="00B45724" w:rsidP="00E77410">
      <w:pPr>
        <w:pStyle w:val="Prrafodelista"/>
        <w:numPr>
          <w:ilvl w:val="0"/>
          <w:numId w:val="23"/>
        </w:numPr>
        <w:rPr>
          <w:sz w:val="22"/>
        </w:rPr>
      </w:pPr>
      <w:r w:rsidRPr="00E77410">
        <w:rPr>
          <w:sz w:val="22"/>
        </w:rPr>
        <w:t>el epitelio de la vesícula biliar;</w:t>
      </w:r>
    </w:p>
    <w:p w:rsidR="00B45724" w:rsidRPr="00E77410" w:rsidRDefault="00B45724" w:rsidP="00E77410">
      <w:pPr>
        <w:pStyle w:val="Prrafodelista"/>
        <w:numPr>
          <w:ilvl w:val="0"/>
          <w:numId w:val="23"/>
        </w:numPr>
        <w:rPr>
          <w:sz w:val="22"/>
        </w:rPr>
      </w:pPr>
      <w:r w:rsidRPr="00E77410">
        <w:rPr>
          <w:sz w:val="22"/>
        </w:rPr>
        <w:t>la membrana del plexo coroideo del cerebro y otras membranas.</w:t>
      </w:r>
    </w:p>
    <w:p w:rsidR="004C2DB2" w:rsidRPr="00E96DF1" w:rsidRDefault="004C2DB2" w:rsidP="00B45724">
      <w:pPr>
        <w:rPr>
          <w:sz w:val="22"/>
        </w:rPr>
      </w:pPr>
    </w:p>
    <w:p w:rsidR="004C2DB2" w:rsidRDefault="004C2DB2" w:rsidP="004C2DB2">
      <w:pPr>
        <w:rPr>
          <w:sz w:val="22"/>
        </w:rPr>
      </w:pPr>
      <w:r w:rsidRPr="00E96DF1">
        <w:rPr>
          <w:sz w:val="22"/>
        </w:rPr>
        <w:t xml:space="preserve">El mecanismo básico para el transporte de una sustancia a través de una lámina celular es: </w:t>
      </w:r>
    </w:p>
    <w:p w:rsidR="00E77410" w:rsidRPr="00E96DF1" w:rsidRDefault="00E77410" w:rsidP="004C2DB2">
      <w:pPr>
        <w:rPr>
          <w:sz w:val="22"/>
        </w:rPr>
      </w:pPr>
    </w:p>
    <w:p w:rsidR="004C2DB2" w:rsidRPr="00E96DF1" w:rsidRDefault="004C2DB2" w:rsidP="004C2DB2">
      <w:pPr>
        <w:rPr>
          <w:sz w:val="22"/>
        </w:rPr>
      </w:pPr>
      <w:r w:rsidRPr="00E96DF1">
        <w:rPr>
          <w:sz w:val="22"/>
        </w:rPr>
        <w:t xml:space="preserve">1) </w:t>
      </w:r>
      <w:r w:rsidRPr="00E96DF1">
        <w:rPr>
          <w:b/>
          <w:sz w:val="22"/>
        </w:rPr>
        <w:t>transporte activo a través de la membrana celular</w:t>
      </w:r>
      <w:r w:rsidRPr="00E96DF1">
        <w:rPr>
          <w:sz w:val="22"/>
        </w:rPr>
        <w:t xml:space="preserve"> de un polo de las células transportadoras de la capa, y después </w:t>
      </w:r>
    </w:p>
    <w:p w:rsidR="004C2DB2" w:rsidRPr="00E96DF1" w:rsidRDefault="004C2DB2" w:rsidP="004C2DB2">
      <w:pPr>
        <w:rPr>
          <w:sz w:val="22"/>
        </w:rPr>
      </w:pPr>
      <w:r w:rsidRPr="00E96DF1">
        <w:rPr>
          <w:sz w:val="22"/>
        </w:rPr>
        <w:t xml:space="preserve">2) </w:t>
      </w:r>
      <w:r w:rsidRPr="00E96DF1">
        <w:rPr>
          <w:b/>
          <w:sz w:val="22"/>
        </w:rPr>
        <w:t>difusión simple o difusión facilitada</w:t>
      </w:r>
      <w:r w:rsidRPr="00E96DF1">
        <w:rPr>
          <w:sz w:val="22"/>
        </w:rPr>
        <w:t xml:space="preserve"> a través de la membrana del polo opuesto de la célula.</w:t>
      </w:r>
    </w:p>
    <w:p w:rsidR="00524A15" w:rsidRPr="00E96DF1" w:rsidRDefault="00524A15" w:rsidP="004C2DB2">
      <w:pPr>
        <w:rPr>
          <w:sz w:val="22"/>
        </w:rPr>
      </w:pPr>
    </w:p>
    <w:p w:rsidR="00524A15" w:rsidRPr="00E96DF1" w:rsidRDefault="00524A15" w:rsidP="004C2DB2">
      <w:pPr>
        <w:rPr>
          <w:sz w:val="22"/>
        </w:rPr>
      </w:pPr>
    </w:p>
    <w:sectPr w:rsidR="00524A15" w:rsidRPr="00E96DF1" w:rsidSect="000808FB">
      <w:headerReference w:type="default" r:id="rId18"/>
      <w:footerReference w:type="default" r:id="rId1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C5" w:rsidRDefault="00B021C5" w:rsidP="0047172E">
      <w:r>
        <w:separator/>
      </w:r>
    </w:p>
  </w:endnote>
  <w:endnote w:type="continuationSeparator" w:id="0">
    <w:p w:rsidR="00B021C5" w:rsidRDefault="00B021C5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FB16B4">
    <w:pPr>
      <w:pStyle w:val="Piedepgina"/>
    </w:pPr>
    <w:r>
      <w:t>Yury José Mazariegos Vargas</w:t>
    </w:r>
    <w:r>
      <w:tab/>
      <w:t>201317821</w:t>
    </w:r>
    <w:r w:rsidR="0047172E">
      <w:tab/>
    </w:r>
    <w:r w:rsidR="00CC4A93">
      <w:t>Segundo</w:t>
    </w:r>
    <w:r w:rsidR="0047172E"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C5" w:rsidRDefault="00B021C5" w:rsidP="0047172E">
      <w:r>
        <w:separator/>
      </w:r>
    </w:p>
  </w:footnote>
  <w:footnote w:type="continuationSeparator" w:id="0">
    <w:p w:rsidR="00B021C5" w:rsidRDefault="00B021C5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61F90053" wp14:editId="288E67F7">
          <wp:simplePos x="0" y="0"/>
          <wp:positionH relativeFrom="column">
            <wp:posOffset>6188075</wp:posOffset>
          </wp:positionH>
          <wp:positionV relativeFrom="paragraph">
            <wp:posOffset>-254635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>
    <w:pPr>
      <w:pStyle w:val="Encabezado"/>
    </w:pPr>
    <w:r>
      <w:t>Facultad de Ciencias Médicas, CUM</w:t>
    </w:r>
  </w:p>
  <w:p w:rsidR="001E2089" w:rsidRDefault="001E20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43F"/>
    <w:multiLevelType w:val="hybridMultilevel"/>
    <w:tmpl w:val="B90469F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5C7AA8"/>
    <w:multiLevelType w:val="hybridMultilevel"/>
    <w:tmpl w:val="9962CB8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25262"/>
    <w:multiLevelType w:val="hybridMultilevel"/>
    <w:tmpl w:val="4D9CEF9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0D2FBF"/>
    <w:multiLevelType w:val="hybridMultilevel"/>
    <w:tmpl w:val="E33E540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F661B"/>
    <w:multiLevelType w:val="hybridMultilevel"/>
    <w:tmpl w:val="F288CB08"/>
    <w:lvl w:ilvl="0" w:tplc="E58AA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1066E"/>
    <w:multiLevelType w:val="hybridMultilevel"/>
    <w:tmpl w:val="BEE2654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7904CE"/>
    <w:multiLevelType w:val="hybridMultilevel"/>
    <w:tmpl w:val="B53A0FB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C69A7"/>
    <w:multiLevelType w:val="hybridMultilevel"/>
    <w:tmpl w:val="DA903F22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D777E"/>
    <w:multiLevelType w:val="hybridMultilevel"/>
    <w:tmpl w:val="DEC482F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E06544"/>
    <w:multiLevelType w:val="hybridMultilevel"/>
    <w:tmpl w:val="5B7632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3A2B30"/>
    <w:multiLevelType w:val="hybridMultilevel"/>
    <w:tmpl w:val="D35648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7D1FB0"/>
    <w:multiLevelType w:val="hybridMultilevel"/>
    <w:tmpl w:val="B2C4AA0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F7ADD"/>
    <w:multiLevelType w:val="hybridMultilevel"/>
    <w:tmpl w:val="6F82296C"/>
    <w:lvl w:ilvl="0" w:tplc="100A000F">
      <w:start w:val="1"/>
      <w:numFmt w:val="decimal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F143AB"/>
    <w:multiLevelType w:val="hybridMultilevel"/>
    <w:tmpl w:val="58BC8CD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35B48"/>
    <w:multiLevelType w:val="hybridMultilevel"/>
    <w:tmpl w:val="342CE7A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82F46"/>
    <w:multiLevelType w:val="hybridMultilevel"/>
    <w:tmpl w:val="A0D827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E2E92"/>
    <w:multiLevelType w:val="hybridMultilevel"/>
    <w:tmpl w:val="A3D4683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1D2402"/>
    <w:multiLevelType w:val="hybridMultilevel"/>
    <w:tmpl w:val="1354DF1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0C37B0"/>
    <w:multiLevelType w:val="hybridMultilevel"/>
    <w:tmpl w:val="C52CDE7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455F4"/>
    <w:multiLevelType w:val="hybridMultilevel"/>
    <w:tmpl w:val="7ED678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12377"/>
    <w:multiLevelType w:val="hybridMultilevel"/>
    <w:tmpl w:val="D6B6ADD2"/>
    <w:lvl w:ilvl="0" w:tplc="E58AA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9507F3"/>
    <w:multiLevelType w:val="hybridMultilevel"/>
    <w:tmpl w:val="63A88B2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EA96588"/>
    <w:multiLevelType w:val="hybridMultilevel"/>
    <w:tmpl w:val="AE242D76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20"/>
  </w:num>
  <w:num w:numId="4">
    <w:abstractNumId w:val="4"/>
  </w:num>
  <w:num w:numId="5">
    <w:abstractNumId w:val="7"/>
  </w:num>
  <w:num w:numId="6">
    <w:abstractNumId w:val="17"/>
  </w:num>
  <w:num w:numId="7">
    <w:abstractNumId w:val="13"/>
  </w:num>
  <w:num w:numId="8">
    <w:abstractNumId w:val="18"/>
  </w:num>
  <w:num w:numId="9">
    <w:abstractNumId w:val="14"/>
  </w:num>
  <w:num w:numId="10">
    <w:abstractNumId w:val="6"/>
  </w:num>
  <w:num w:numId="11">
    <w:abstractNumId w:val="15"/>
  </w:num>
  <w:num w:numId="12">
    <w:abstractNumId w:val="0"/>
  </w:num>
  <w:num w:numId="13">
    <w:abstractNumId w:val="9"/>
  </w:num>
  <w:num w:numId="14">
    <w:abstractNumId w:val="16"/>
  </w:num>
  <w:num w:numId="15">
    <w:abstractNumId w:val="10"/>
  </w:num>
  <w:num w:numId="16">
    <w:abstractNumId w:val="1"/>
  </w:num>
  <w:num w:numId="17">
    <w:abstractNumId w:val="8"/>
  </w:num>
  <w:num w:numId="18">
    <w:abstractNumId w:val="5"/>
  </w:num>
  <w:num w:numId="19">
    <w:abstractNumId w:val="11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93"/>
    <w:rsid w:val="00015396"/>
    <w:rsid w:val="0002653E"/>
    <w:rsid w:val="00046BC4"/>
    <w:rsid w:val="000627BE"/>
    <w:rsid w:val="000808FB"/>
    <w:rsid w:val="00080BE4"/>
    <w:rsid w:val="00107F41"/>
    <w:rsid w:val="001211B6"/>
    <w:rsid w:val="001622B6"/>
    <w:rsid w:val="0017154C"/>
    <w:rsid w:val="001E2089"/>
    <w:rsid w:val="001F228A"/>
    <w:rsid w:val="001F72E8"/>
    <w:rsid w:val="0025029B"/>
    <w:rsid w:val="00360DE4"/>
    <w:rsid w:val="003632B4"/>
    <w:rsid w:val="0038712C"/>
    <w:rsid w:val="00392302"/>
    <w:rsid w:val="003D3181"/>
    <w:rsid w:val="004444EC"/>
    <w:rsid w:val="0047172E"/>
    <w:rsid w:val="00474C00"/>
    <w:rsid w:val="0049677B"/>
    <w:rsid w:val="004B0B00"/>
    <w:rsid w:val="004C2DB2"/>
    <w:rsid w:val="004C7D7D"/>
    <w:rsid w:val="004F0D7B"/>
    <w:rsid w:val="00524A15"/>
    <w:rsid w:val="00577187"/>
    <w:rsid w:val="005C219C"/>
    <w:rsid w:val="005C4325"/>
    <w:rsid w:val="005C76F4"/>
    <w:rsid w:val="005D341C"/>
    <w:rsid w:val="00627431"/>
    <w:rsid w:val="00635593"/>
    <w:rsid w:val="006715B7"/>
    <w:rsid w:val="00677989"/>
    <w:rsid w:val="006B0257"/>
    <w:rsid w:val="006B0911"/>
    <w:rsid w:val="006B6127"/>
    <w:rsid w:val="006C134D"/>
    <w:rsid w:val="006E3DAB"/>
    <w:rsid w:val="006F0883"/>
    <w:rsid w:val="006F5128"/>
    <w:rsid w:val="00704705"/>
    <w:rsid w:val="00710716"/>
    <w:rsid w:val="00734D1C"/>
    <w:rsid w:val="00737605"/>
    <w:rsid w:val="00771C3A"/>
    <w:rsid w:val="00776C14"/>
    <w:rsid w:val="007B2BE7"/>
    <w:rsid w:val="007B6356"/>
    <w:rsid w:val="007B72AF"/>
    <w:rsid w:val="007C72D8"/>
    <w:rsid w:val="007E5854"/>
    <w:rsid w:val="007E5BB4"/>
    <w:rsid w:val="008229B4"/>
    <w:rsid w:val="0083557C"/>
    <w:rsid w:val="00845A14"/>
    <w:rsid w:val="008741F6"/>
    <w:rsid w:val="008A1056"/>
    <w:rsid w:val="008A6911"/>
    <w:rsid w:val="008B5BE2"/>
    <w:rsid w:val="008B6E74"/>
    <w:rsid w:val="008F1C70"/>
    <w:rsid w:val="00923EBC"/>
    <w:rsid w:val="00931E2D"/>
    <w:rsid w:val="009930B5"/>
    <w:rsid w:val="00A42712"/>
    <w:rsid w:val="00A54AE3"/>
    <w:rsid w:val="00A6442D"/>
    <w:rsid w:val="00A66357"/>
    <w:rsid w:val="00A6778D"/>
    <w:rsid w:val="00A925BC"/>
    <w:rsid w:val="00AD2278"/>
    <w:rsid w:val="00AE1D06"/>
    <w:rsid w:val="00AF2894"/>
    <w:rsid w:val="00B021C5"/>
    <w:rsid w:val="00B45724"/>
    <w:rsid w:val="00B51EBE"/>
    <w:rsid w:val="00C02C6E"/>
    <w:rsid w:val="00C03846"/>
    <w:rsid w:val="00C24DED"/>
    <w:rsid w:val="00C3416A"/>
    <w:rsid w:val="00C34CA4"/>
    <w:rsid w:val="00CC4A93"/>
    <w:rsid w:val="00D07A07"/>
    <w:rsid w:val="00D230FB"/>
    <w:rsid w:val="00D26670"/>
    <w:rsid w:val="00D44137"/>
    <w:rsid w:val="00D447D7"/>
    <w:rsid w:val="00D82114"/>
    <w:rsid w:val="00DC7500"/>
    <w:rsid w:val="00DF2E76"/>
    <w:rsid w:val="00DF3803"/>
    <w:rsid w:val="00E01647"/>
    <w:rsid w:val="00E77410"/>
    <w:rsid w:val="00E80EF2"/>
    <w:rsid w:val="00E96DF1"/>
    <w:rsid w:val="00EA13B1"/>
    <w:rsid w:val="00EB5394"/>
    <w:rsid w:val="00ED0C40"/>
    <w:rsid w:val="00F12E62"/>
    <w:rsid w:val="00F15448"/>
    <w:rsid w:val="00F216A9"/>
    <w:rsid w:val="00F34B29"/>
    <w:rsid w:val="00F414CB"/>
    <w:rsid w:val="00F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6DF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6DF1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96DF1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E96DF1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61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127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A67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6DF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6DF1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96DF1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E96DF1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61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127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A67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ryMazariegos\AppData\Roaming\Microsoft\Plantillas\Universida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Universidad.dotx</Template>
  <TotalTime>438</TotalTime>
  <Pages>4</Pages>
  <Words>1117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77</cp:revision>
  <dcterms:created xsi:type="dcterms:W3CDTF">2014-01-27T23:31:00Z</dcterms:created>
  <dcterms:modified xsi:type="dcterms:W3CDTF">2014-10-20T22:10:00Z</dcterms:modified>
</cp:coreProperties>
</file>